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BB7EC8">
        <w:rPr>
          <w:b/>
          <w:bCs/>
          <w:sz w:val="20"/>
          <w:szCs w:val="20"/>
        </w:rPr>
        <w:t>0</w:t>
      </w:r>
      <w:r w:rsidR="00312FD7">
        <w:rPr>
          <w:b/>
          <w:bCs/>
          <w:sz w:val="20"/>
          <w:szCs w:val="20"/>
        </w:rPr>
        <w:t>81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312FD7" w:rsidRPr="00312FD7">
        <w:rPr>
          <w:sz w:val="20"/>
          <w:szCs w:val="20"/>
        </w:rPr>
        <w:t>в лице первого заместителя Генерального директора (Исполнительного директора) Жукова Дмитрия Владимировича, действующего на основании доверенности №87 от 11.03.2021г.</w:t>
      </w:r>
      <w:r>
        <w:rPr>
          <w:sz w:val="20"/>
          <w:szCs w:val="20"/>
        </w:rPr>
        <w:t>.</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BF005E">
        <w:rPr>
          <w:b/>
          <w:color w:val="17365D"/>
          <w:sz w:val="20"/>
          <w:szCs w:val="20"/>
        </w:rPr>
        <w:t>полиграфическая продукция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BF005E">
        <w:rPr>
          <w:b/>
          <w:color w:val="17365D"/>
          <w:sz w:val="20"/>
          <w:szCs w:val="20"/>
        </w:rPr>
        <w:t>полиграфическую продукцию</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BF005E">
        <w:rPr>
          <w:b/>
          <w:color w:val="17365D"/>
          <w:sz w:val="20"/>
          <w:szCs w:val="20"/>
        </w:rPr>
        <w:t>0</w:t>
      </w:r>
      <w:r w:rsidR="006C4C67">
        <w:rPr>
          <w:b/>
          <w:color w:val="17365D"/>
          <w:sz w:val="20"/>
          <w:szCs w:val="20"/>
        </w:rPr>
        <w:t>1</w:t>
      </w:r>
      <w:r w:rsidR="00EF24E3" w:rsidRPr="001A4AAA">
        <w:rPr>
          <w:b/>
          <w:color w:val="17365D"/>
          <w:sz w:val="20"/>
          <w:szCs w:val="20"/>
        </w:rPr>
        <w:t>.</w:t>
      </w:r>
      <w:r w:rsidR="00BF005E">
        <w:rPr>
          <w:b/>
          <w:color w:val="17365D"/>
          <w:sz w:val="20"/>
          <w:szCs w:val="20"/>
        </w:rPr>
        <w:t>12</w:t>
      </w:r>
      <w:r w:rsidR="005331D6" w:rsidRPr="001A4AAA">
        <w:rPr>
          <w:b/>
          <w:color w:val="17365D"/>
          <w:sz w:val="20"/>
          <w:szCs w:val="20"/>
        </w:rPr>
        <w:t>.20</w:t>
      </w:r>
      <w:r w:rsidR="00A26B13" w:rsidRPr="001A4AAA">
        <w:rPr>
          <w:b/>
          <w:color w:val="17365D"/>
          <w:sz w:val="20"/>
          <w:szCs w:val="20"/>
        </w:rPr>
        <w:t>2</w:t>
      </w:r>
      <w:r w:rsidR="00BF005E">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w:t>
      </w:r>
      <w:r w:rsidR="004E7AC4">
        <w:rPr>
          <w:sz w:val="20"/>
          <w:szCs w:val="20"/>
        </w:rPr>
        <w:t>2</w:t>
      </w:r>
      <w:r w:rsidRPr="007B2606">
        <w:rPr>
          <w:sz w:val="20"/>
          <w:szCs w:val="20"/>
        </w:rPr>
        <w:t xml:space="preserve"> к настоящему Договору.</w:t>
      </w:r>
    </w:p>
    <w:p w:rsidR="00D4371F" w:rsidRDefault="00D4371F" w:rsidP="00D4371F">
      <w:pPr>
        <w:ind w:firstLine="601"/>
        <w:jc w:val="both"/>
        <w:rPr>
          <w:sz w:val="20"/>
          <w:szCs w:val="20"/>
        </w:rPr>
      </w:pPr>
      <w:r w:rsidRPr="007B2606">
        <w:rPr>
          <w:sz w:val="20"/>
          <w:szCs w:val="20"/>
        </w:rPr>
        <w:t>3.1.</w:t>
      </w:r>
      <w:r w:rsidR="00372990">
        <w:rPr>
          <w:sz w:val="20"/>
          <w:szCs w:val="20"/>
        </w:rPr>
        <w:t>4</w:t>
      </w:r>
      <w:r w:rsidRPr="007B2606">
        <w:rPr>
          <w:sz w:val="20"/>
          <w:szCs w:val="20"/>
        </w:rPr>
        <w:t xml:space="preserve">.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BF005E" w:rsidRDefault="00BF005E" w:rsidP="00D4371F">
      <w:pPr>
        <w:ind w:firstLine="601"/>
        <w:jc w:val="both"/>
        <w:rPr>
          <w:sz w:val="20"/>
          <w:szCs w:val="20"/>
        </w:rPr>
      </w:pPr>
      <w:r>
        <w:rPr>
          <w:sz w:val="20"/>
          <w:szCs w:val="20"/>
        </w:rPr>
        <w:t xml:space="preserve">3.1.5. </w:t>
      </w:r>
      <w:r w:rsidRPr="00BF005E">
        <w:rPr>
          <w:sz w:val="20"/>
          <w:szCs w:val="20"/>
        </w:rPr>
        <w:t xml:space="preserve">Поставщик обязан известить </w:t>
      </w:r>
      <w:r>
        <w:rPr>
          <w:sz w:val="20"/>
          <w:szCs w:val="20"/>
        </w:rPr>
        <w:t>Заказчика</w:t>
      </w:r>
      <w:r w:rsidRPr="00BF005E">
        <w:rPr>
          <w:sz w:val="20"/>
          <w:szCs w:val="20"/>
        </w:rPr>
        <w:t xml:space="preserve"> о точном времени и дате поставки.</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C4C67" w:rsidRDefault="00D4371F" w:rsidP="00D4371F">
      <w:pPr>
        <w:ind w:firstLine="600"/>
        <w:jc w:val="both"/>
        <w:rPr>
          <w:sz w:val="22"/>
          <w:szCs w:val="22"/>
        </w:rPr>
      </w:pPr>
      <w:r>
        <w:rPr>
          <w:sz w:val="20"/>
          <w:szCs w:val="20"/>
        </w:rPr>
        <w:t xml:space="preserve">4.4. </w:t>
      </w:r>
      <w:r w:rsidRPr="00125362">
        <w:rPr>
          <w:sz w:val="20"/>
          <w:szCs w:val="20"/>
        </w:rPr>
        <w:t>Заказчик имеет право досрочно принять поставленный Поставщиком товар.</w:t>
      </w:r>
      <w:r w:rsidR="006C4C67" w:rsidRPr="006C4C67">
        <w:rPr>
          <w:sz w:val="22"/>
          <w:szCs w:val="22"/>
        </w:rPr>
        <w:t xml:space="preserve"> </w:t>
      </w:r>
    </w:p>
    <w:p w:rsidR="00D4371F" w:rsidRPr="007B2606" w:rsidRDefault="006C4C67" w:rsidP="00D4371F">
      <w:pPr>
        <w:ind w:firstLine="600"/>
        <w:jc w:val="both"/>
        <w:rPr>
          <w:sz w:val="20"/>
          <w:szCs w:val="20"/>
        </w:rPr>
      </w:pPr>
      <w:r>
        <w:rPr>
          <w:sz w:val="22"/>
          <w:szCs w:val="22"/>
        </w:rPr>
        <w:lastRenderedPageBreak/>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4E7AC4" w:rsidP="001B3B78">
      <w:pPr>
        <w:autoSpaceDE w:val="0"/>
        <w:autoSpaceDN w:val="0"/>
        <w:adjustRightInd w:val="0"/>
        <w:spacing w:before="120" w:after="120"/>
        <w:jc w:val="center"/>
        <w:rPr>
          <w:b/>
          <w:bCs/>
          <w:sz w:val="20"/>
          <w:szCs w:val="20"/>
        </w:rPr>
      </w:pPr>
      <w:r>
        <w:rPr>
          <w:b/>
          <w:bCs/>
          <w:sz w:val="20"/>
          <w:szCs w:val="20"/>
        </w:rPr>
        <w:t>5</w:t>
      </w:r>
      <w:r w:rsidR="008C5FF9" w:rsidRPr="007B2606">
        <w:rPr>
          <w:b/>
          <w:bCs/>
          <w:sz w:val="20"/>
          <w:szCs w:val="20"/>
        </w:rPr>
        <w:t>. ПОРЯДОК СДАЧИ-ПРИЕМКИ ТОВАРА.</w:t>
      </w:r>
    </w:p>
    <w:p w:rsidR="004E7AC4" w:rsidRDefault="00106C11" w:rsidP="00DC37E8">
      <w:pPr>
        <w:ind w:firstLine="601"/>
        <w:jc w:val="both"/>
        <w:rPr>
          <w:sz w:val="20"/>
          <w:szCs w:val="20"/>
        </w:rPr>
      </w:pPr>
      <w:r>
        <w:rPr>
          <w:sz w:val="20"/>
          <w:szCs w:val="20"/>
        </w:rPr>
        <w:t>5</w:t>
      </w:r>
      <w:r w:rsidR="00DC37E8" w:rsidRPr="007B2606">
        <w:rPr>
          <w:sz w:val="20"/>
          <w:szCs w:val="20"/>
        </w:rPr>
        <w:t xml:space="preserve">.1. </w:t>
      </w:r>
      <w:r w:rsidR="004E7AC4">
        <w:rPr>
          <w:sz w:val="20"/>
          <w:szCs w:val="20"/>
        </w:rPr>
        <w:t>Прием и передача Товара осуществляется в соответствии с требованиями Технического задания.</w:t>
      </w:r>
    </w:p>
    <w:p w:rsidR="004E7AC4" w:rsidRDefault="00106C11" w:rsidP="00DC37E8">
      <w:pPr>
        <w:ind w:firstLine="601"/>
        <w:jc w:val="both"/>
        <w:rPr>
          <w:sz w:val="20"/>
          <w:szCs w:val="20"/>
        </w:rPr>
      </w:pPr>
      <w:r>
        <w:rPr>
          <w:sz w:val="20"/>
          <w:szCs w:val="20"/>
        </w:rPr>
        <w:t>5</w:t>
      </w:r>
      <w:r w:rsidR="00DC37E8" w:rsidRPr="007B2606">
        <w:rPr>
          <w:sz w:val="20"/>
          <w:szCs w:val="20"/>
        </w:rPr>
        <w:t xml:space="preserve">.2. </w:t>
      </w:r>
      <w:r w:rsidR="004E7AC4">
        <w:rPr>
          <w:sz w:val="20"/>
          <w:szCs w:val="20"/>
        </w:rPr>
        <w:t>Передача Товара осуществляется с сопроводительными документами Поставщика.</w:t>
      </w:r>
    </w:p>
    <w:p w:rsidR="00DA674C" w:rsidRDefault="00106C11" w:rsidP="00DA674C">
      <w:pPr>
        <w:ind w:firstLine="601"/>
        <w:jc w:val="both"/>
        <w:rPr>
          <w:sz w:val="20"/>
          <w:szCs w:val="20"/>
        </w:rPr>
      </w:pPr>
      <w:r>
        <w:rPr>
          <w:sz w:val="20"/>
          <w:szCs w:val="20"/>
        </w:rPr>
        <w:t>5</w:t>
      </w:r>
      <w:r w:rsidR="004E7AC4">
        <w:rPr>
          <w:sz w:val="20"/>
          <w:szCs w:val="20"/>
        </w:rPr>
        <w:t>.3.</w:t>
      </w:r>
      <w:r w:rsidR="00DA674C" w:rsidRPr="004E7AC4">
        <w:rPr>
          <w:sz w:val="20"/>
          <w:szCs w:val="20"/>
        </w:rPr>
        <w:t xml:space="preserve">Поставщик поставляет </w:t>
      </w:r>
      <w:r w:rsidR="00DA674C">
        <w:rPr>
          <w:sz w:val="20"/>
          <w:szCs w:val="20"/>
        </w:rPr>
        <w:t>Товар</w:t>
      </w:r>
      <w:r w:rsidR="00DA674C" w:rsidRPr="004E7AC4">
        <w:rPr>
          <w:sz w:val="20"/>
          <w:szCs w:val="20"/>
        </w:rPr>
        <w:t xml:space="preserve"> на склад грузополучателя  одной партией, собственным транспортом или с привлечением транспорта третьих лиц за свой счет.</w:t>
      </w:r>
    </w:p>
    <w:p w:rsidR="00DA674C" w:rsidRDefault="00106C11" w:rsidP="00DC37E8">
      <w:pPr>
        <w:ind w:firstLine="601"/>
        <w:jc w:val="both"/>
        <w:rPr>
          <w:sz w:val="20"/>
          <w:szCs w:val="20"/>
        </w:rPr>
      </w:pPr>
      <w:r>
        <w:rPr>
          <w:sz w:val="20"/>
          <w:szCs w:val="20"/>
        </w:rPr>
        <w:t>5</w:t>
      </w:r>
      <w:r w:rsidR="00DA674C">
        <w:rPr>
          <w:sz w:val="20"/>
          <w:szCs w:val="20"/>
        </w:rPr>
        <w:t xml:space="preserve">.4. </w:t>
      </w:r>
      <w:r w:rsidR="004E7AC4" w:rsidRPr="004E7AC4">
        <w:rPr>
          <w:sz w:val="20"/>
          <w:szCs w:val="20"/>
        </w:rPr>
        <w:t xml:space="preserve">В день поставки </w:t>
      </w:r>
      <w:r w:rsidR="00DA674C">
        <w:rPr>
          <w:sz w:val="20"/>
          <w:szCs w:val="20"/>
        </w:rPr>
        <w:t>Товара</w:t>
      </w:r>
      <w:r w:rsidR="004E7AC4" w:rsidRPr="004E7AC4">
        <w:rPr>
          <w:sz w:val="20"/>
          <w:szCs w:val="20"/>
        </w:rPr>
        <w:t xml:space="preserve"> Поставщик передает </w:t>
      </w:r>
      <w:r w:rsidR="00DA674C">
        <w:rPr>
          <w:sz w:val="20"/>
          <w:szCs w:val="20"/>
        </w:rPr>
        <w:t>Заказчику</w:t>
      </w:r>
      <w:r w:rsidR="004E7AC4" w:rsidRPr="004E7AC4">
        <w:rPr>
          <w:sz w:val="20"/>
          <w:szCs w:val="20"/>
        </w:rPr>
        <w:t xml:space="preserve"> </w:t>
      </w:r>
      <w:r w:rsidR="00DA674C" w:rsidRPr="00DA674C">
        <w:rPr>
          <w:sz w:val="20"/>
          <w:szCs w:val="20"/>
        </w:rPr>
        <w:t>два экземпляра товарной накладной и счет-фактуру</w:t>
      </w:r>
      <w:r w:rsidR="004E7AC4" w:rsidRPr="004E7AC4">
        <w:rPr>
          <w:sz w:val="20"/>
          <w:szCs w:val="20"/>
        </w:rPr>
        <w:t>, оформленные надлежащим образом, и иные документы, оформленные в соответствии с законодательством Российской Федерации</w:t>
      </w:r>
      <w:r w:rsidR="00DA674C">
        <w:rPr>
          <w:sz w:val="20"/>
          <w:szCs w:val="20"/>
        </w:rPr>
        <w:t>.</w:t>
      </w:r>
    </w:p>
    <w:p w:rsidR="00DC37E8" w:rsidRPr="007B2606" w:rsidRDefault="00106C11" w:rsidP="00DC37E8">
      <w:pPr>
        <w:ind w:firstLine="601"/>
        <w:jc w:val="both"/>
        <w:rPr>
          <w:sz w:val="20"/>
          <w:szCs w:val="20"/>
        </w:rPr>
      </w:pPr>
      <w:r>
        <w:rPr>
          <w:sz w:val="20"/>
          <w:szCs w:val="20"/>
        </w:rPr>
        <w:t>5</w:t>
      </w:r>
      <w:r w:rsidR="004E7AC4">
        <w:rPr>
          <w:sz w:val="20"/>
          <w:szCs w:val="20"/>
        </w:rPr>
        <w:t>.</w:t>
      </w:r>
      <w:r w:rsidR="00DA674C">
        <w:rPr>
          <w:sz w:val="20"/>
          <w:szCs w:val="20"/>
        </w:rPr>
        <w:t>5</w:t>
      </w:r>
      <w:r w:rsidR="004E7AC4">
        <w:rPr>
          <w:sz w:val="20"/>
          <w:szCs w:val="20"/>
        </w:rPr>
        <w:t>.</w:t>
      </w:r>
      <w:r w:rsidR="00DC37E8" w:rsidRPr="007B2606">
        <w:rPr>
          <w:sz w:val="20"/>
          <w:szCs w:val="20"/>
        </w:rPr>
        <w:t>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xml:space="preserve">- проверка наличия </w:t>
      </w:r>
      <w:r w:rsidR="00DA674C">
        <w:rPr>
          <w:sz w:val="20"/>
          <w:szCs w:val="20"/>
        </w:rPr>
        <w:t>сопроводительной</w:t>
      </w:r>
      <w:r w:rsidRPr="007B2606">
        <w:rPr>
          <w:sz w:val="20"/>
          <w:szCs w:val="20"/>
        </w:rPr>
        <w:t xml:space="preserve">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106C11" w:rsidP="00DC37E8">
      <w:pPr>
        <w:ind w:firstLine="601"/>
        <w:jc w:val="both"/>
        <w:rPr>
          <w:sz w:val="20"/>
          <w:szCs w:val="20"/>
        </w:rPr>
      </w:pPr>
      <w:r>
        <w:rPr>
          <w:sz w:val="20"/>
          <w:szCs w:val="20"/>
        </w:rPr>
        <w:t>5</w:t>
      </w:r>
      <w:r w:rsidR="00DA674C">
        <w:rPr>
          <w:sz w:val="20"/>
          <w:szCs w:val="20"/>
        </w:rPr>
        <w:t>.6</w:t>
      </w:r>
      <w:r w:rsidR="00DC37E8" w:rsidRPr="007B2606">
        <w:rPr>
          <w:sz w:val="20"/>
          <w:szCs w:val="20"/>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w:t>
      </w:r>
      <w:r w:rsidR="00DA674C">
        <w:rPr>
          <w:sz w:val="20"/>
          <w:szCs w:val="20"/>
        </w:rPr>
        <w:t>1</w:t>
      </w:r>
      <w:r w:rsidR="00DC37E8" w:rsidRPr="007B2606">
        <w:rPr>
          <w:sz w:val="20"/>
          <w:szCs w:val="20"/>
        </w:rPr>
        <w:t>0 (</w:t>
      </w:r>
      <w:r w:rsidR="00DA674C">
        <w:rPr>
          <w:sz w:val="20"/>
          <w:szCs w:val="20"/>
        </w:rPr>
        <w:t>десяти</w:t>
      </w:r>
      <w:r w:rsidR="00DC37E8" w:rsidRPr="007B2606">
        <w:rPr>
          <w:sz w:val="20"/>
          <w:szCs w:val="20"/>
        </w:rPr>
        <w:t>) дней после выявления дефектов. Поставщик обязан произвести устранение  дефектов без дополнительной оплаты.</w:t>
      </w:r>
    </w:p>
    <w:p w:rsidR="007471BB" w:rsidRPr="007B2606" w:rsidRDefault="00106C11" w:rsidP="007471BB">
      <w:pPr>
        <w:ind w:firstLine="601"/>
        <w:jc w:val="both"/>
        <w:rPr>
          <w:sz w:val="20"/>
          <w:szCs w:val="20"/>
        </w:rPr>
      </w:pPr>
      <w:r>
        <w:rPr>
          <w:sz w:val="20"/>
          <w:szCs w:val="20"/>
        </w:rPr>
        <w:t>5</w:t>
      </w:r>
      <w:r w:rsidR="00DC37E8" w:rsidRPr="007B2606">
        <w:rPr>
          <w:sz w:val="20"/>
          <w:szCs w:val="20"/>
        </w:rPr>
        <w:t>.</w:t>
      </w:r>
      <w:r w:rsidR="00DA674C">
        <w:rPr>
          <w:sz w:val="20"/>
          <w:szCs w:val="20"/>
        </w:rPr>
        <w:t>7</w:t>
      </w:r>
      <w:r w:rsidR="00DC37E8" w:rsidRPr="007B2606">
        <w:rPr>
          <w:sz w:val="20"/>
          <w:szCs w:val="20"/>
        </w:rPr>
        <w:t>.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106C11" w:rsidP="001B3B78">
      <w:pPr>
        <w:spacing w:before="120" w:after="120"/>
        <w:jc w:val="center"/>
        <w:rPr>
          <w:b/>
          <w:sz w:val="20"/>
          <w:szCs w:val="20"/>
        </w:rPr>
      </w:pPr>
      <w:r>
        <w:rPr>
          <w:b/>
          <w:sz w:val="20"/>
          <w:szCs w:val="20"/>
        </w:rPr>
        <w:t>6</w:t>
      </w:r>
      <w:r w:rsidR="008C5FF9" w:rsidRPr="007B2606">
        <w:rPr>
          <w:b/>
          <w:sz w:val="20"/>
          <w:szCs w:val="20"/>
        </w:rPr>
        <w:t>. СТОИМОСТЬ И ПОРЯДОК РАСЧЕТОВ.</w:t>
      </w:r>
    </w:p>
    <w:p w:rsidR="00F81296" w:rsidRPr="007B2606" w:rsidRDefault="00106C11" w:rsidP="00F81296">
      <w:pPr>
        <w:ind w:firstLine="600"/>
        <w:jc w:val="both"/>
        <w:rPr>
          <w:sz w:val="20"/>
          <w:szCs w:val="20"/>
        </w:rPr>
      </w:pPr>
      <w:r>
        <w:rPr>
          <w:sz w:val="20"/>
          <w:szCs w:val="20"/>
        </w:rPr>
        <w:t>6</w:t>
      </w:r>
      <w:r w:rsidR="008C5FF9" w:rsidRPr="007B2606">
        <w:rPr>
          <w:sz w:val="20"/>
          <w:szCs w:val="20"/>
        </w:rPr>
        <w:t xml:space="preserve">.1.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106C11" w:rsidP="008C5FF9">
      <w:pPr>
        <w:ind w:firstLine="600"/>
        <w:jc w:val="both"/>
        <w:rPr>
          <w:sz w:val="20"/>
          <w:szCs w:val="20"/>
        </w:rPr>
      </w:pPr>
      <w:r>
        <w:rPr>
          <w:sz w:val="20"/>
          <w:szCs w:val="20"/>
        </w:rPr>
        <w:t>6</w:t>
      </w:r>
      <w:r w:rsidR="008C5FF9" w:rsidRPr="007B2606">
        <w:rPr>
          <w:sz w:val="20"/>
          <w:szCs w:val="20"/>
        </w:rPr>
        <w:t>.2.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106C11" w:rsidP="007471BB">
      <w:pPr>
        <w:jc w:val="both"/>
        <w:rPr>
          <w:sz w:val="20"/>
          <w:szCs w:val="20"/>
        </w:rPr>
      </w:pPr>
      <w:r>
        <w:rPr>
          <w:sz w:val="20"/>
          <w:szCs w:val="20"/>
        </w:rPr>
        <w:t xml:space="preserve">           6</w:t>
      </w:r>
      <w:r w:rsidR="00E5034E" w:rsidRPr="007B2606">
        <w:rPr>
          <w:sz w:val="20"/>
          <w:szCs w:val="20"/>
        </w:rPr>
        <w:t xml:space="preserve">.3.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DA674C">
        <w:rPr>
          <w:sz w:val="20"/>
          <w:szCs w:val="20"/>
        </w:rPr>
        <w:t>01.12</w:t>
      </w:r>
      <w:r w:rsidR="007471BB">
        <w:rPr>
          <w:sz w:val="20"/>
          <w:szCs w:val="20"/>
        </w:rPr>
        <w:t>.202</w:t>
      </w:r>
      <w:r w:rsidR="00DA674C">
        <w:rPr>
          <w:sz w:val="20"/>
          <w:szCs w:val="20"/>
        </w:rPr>
        <w:t>2</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sidRPr="006D6985">
        <w:rPr>
          <w:sz w:val="20"/>
          <w:szCs w:val="20"/>
        </w:rPr>
        <w:t>.</w:t>
      </w:r>
    </w:p>
    <w:p w:rsidR="008C5FF9" w:rsidRPr="007B2606" w:rsidRDefault="00106C11" w:rsidP="001B3B78">
      <w:pPr>
        <w:spacing w:before="120" w:after="120"/>
        <w:jc w:val="center"/>
        <w:rPr>
          <w:b/>
          <w:sz w:val="20"/>
          <w:szCs w:val="20"/>
        </w:rPr>
      </w:pPr>
      <w:r>
        <w:rPr>
          <w:b/>
          <w:sz w:val="20"/>
          <w:szCs w:val="20"/>
        </w:rPr>
        <w:t>7</w:t>
      </w:r>
      <w:r w:rsidR="008C5FF9" w:rsidRPr="007B2606">
        <w:rPr>
          <w:b/>
          <w:sz w:val="20"/>
          <w:szCs w:val="20"/>
        </w:rPr>
        <w:t>. ОТВЕТСТВЕННОСТЬ СТОРОН.</w:t>
      </w:r>
    </w:p>
    <w:p w:rsidR="008C5FF9" w:rsidRPr="007B2606" w:rsidRDefault="00106C11" w:rsidP="008C5FF9">
      <w:pPr>
        <w:ind w:firstLine="600"/>
        <w:jc w:val="both"/>
        <w:rPr>
          <w:sz w:val="20"/>
          <w:szCs w:val="20"/>
        </w:rPr>
      </w:pPr>
      <w:r>
        <w:rPr>
          <w:sz w:val="20"/>
          <w:szCs w:val="20"/>
        </w:rPr>
        <w:t>7</w:t>
      </w:r>
      <w:r w:rsidR="008C5FF9" w:rsidRPr="007B2606">
        <w:rPr>
          <w:sz w:val="20"/>
          <w:szCs w:val="20"/>
        </w:rPr>
        <w:t>.1.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106C11" w:rsidP="008C5FF9">
      <w:pPr>
        <w:ind w:firstLine="600"/>
        <w:jc w:val="both"/>
        <w:rPr>
          <w:sz w:val="20"/>
          <w:szCs w:val="20"/>
        </w:rPr>
      </w:pPr>
      <w:r>
        <w:rPr>
          <w:sz w:val="20"/>
          <w:szCs w:val="20"/>
        </w:rPr>
        <w:t>7</w:t>
      </w:r>
      <w:r w:rsidR="008C5FF9" w:rsidRPr="007B2606">
        <w:rPr>
          <w:sz w:val="20"/>
          <w:szCs w:val="20"/>
        </w:rPr>
        <w:t>.2.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106C11" w:rsidP="008C5FF9">
      <w:pPr>
        <w:ind w:firstLine="600"/>
        <w:jc w:val="both"/>
        <w:rPr>
          <w:sz w:val="20"/>
          <w:szCs w:val="20"/>
        </w:rPr>
      </w:pPr>
      <w:r>
        <w:rPr>
          <w:sz w:val="20"/>
          <w:szCs w:val="20"/>
        </w:rPr>
        <w:t>7</w:t>
      </w:r>
      <w:r w:rsidR="008C5FF9" w:rsidRPr="007B2606">
        <w:rPr>
          <w:sz w:val="20"/>
          <w:szCs w:val="20"/>
        </w:rPr>
        <w:t>.3.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106C11" w:rsidP="008C5FF9">
      <w:pPr>
        <w:ind w:firstLine="601"/>
        <w:jc w:val="both"/>
        <w:rPr>
          <w:sz w:val="20"/>
          <w:szCs w:val="20"/>
        </w:rPr>
      </w:pPr>
      <w:r>
        <w:rPr>
          <w:sz w:val="20"/>
          <w:szCs w:val="20"/>
        </w:rPr>
        <w:t>7</w:t>
      </w:r>
      <w:r w:rsidR="008C5FF9" w:rsidRPr="007B2606">
        <w:rPr>
          <w:sz w:val="20"/>
          <w:szCs w:val="20"/>
        </w:rPr>
        <w:t xml:space="preserve">.4.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106C11" w:rsidP="008C5FF9">
      <w:pPr>
        <w:ind w:firstLine="600"/>
        <w:jc w:val="both"/>
        <w:rPr>
          <w:sz w:val="20"/>
          <w:szCs w:val="20"/>
        </w:rPr>
      </w:pPr>
      <w:r>
        <w:rPr>
          <w:sz w:val="20"/>
          <w:szCs w:val="20"/>
        </w:rPr>
        <w:t>7</w:t>
      </w:r>
      <w:r w:rsidR="008C5FF9" w:rsidRPr="007B2606">
        <w:rPr>
          <w:sz w:val="20"/>
          <w:szCs w:val="20"/>
        </w:rPr>
        <w:t>.5.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106C11" w:rsidP="008C5FF9">
      <w:pPr>
        <w:ind w:firstLine="600"/>
        <w:jc w:val="both"/>
        <w:rPr>
          <w:sz w:val="20"/>
          <w:szCs w:val="20"/>
        </w:rPr>
      </w:pPr>
      <w:r>
        <w:rPr>
          <w:sz w:val="20"/>
          <w:szCs w:val="20"/>
        </w:rPr>
        <w:lastRenderedPageBreak/>
        <w:t>7</w:t>
      </w:r>
      <w:r w:rsidR="008C5FF9" w:rsidRPr="007B2606">
        <w:rPr>
          <w:sz w:val="20"/>
          <w:szCs w:val="20"/>
        </w:rPr>
        <w:t>.6.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106C11" w:rsidP="008C5FF9">
      <w:pPr>
        <w:ind w:firstLine="600"/>
        <w:jc w:val="both"/>
        <w:rPr>
          <w:sz w:val="20"/>
          <w:szCs w:val="20"/>
        </w:rPr>
      </w:pPr>
      <w:r>
        <w:rPr>
          <w:sz w:val="20"/>
          <w:szCs w:val="20"/>
        </w:rPr>
        <w:t>7</w:t>
      </w:r>
      <w:r w:rsidR="008C5FF9" w:rsidRPr="007B2606">
        <w:rPr>
          <w:sz w:val="20"/>
          <w:szCs w:val="20"/>
        </w:rPr>
        <w:t xml:space="preserve">.7. Применение штрафных санкций не освобождает Стороны от выполнения принятых обязательств. </w:t>
      </w:r>
    </w:p>
    <w:p w:rsidR="008C5FF9" w:rsidRPr="007B2606" w:rsidRDefault="00106C11" w:rsidP="001B3B78">
      <w:pPr>
        <w:spacing w:before="120" w:after="120"/>
        <w:jc w:val="center"/>
        <w:rPr>
          <w:b/>
          <w:bCs/>
          <w:sz w:val="20"/>
          <w:szCs w:val="20"/>
        </w:rPr>
      </w:pPr>
      <w:r>
        <w:rPr>
          <w:b/>
          <w:bCs/>
          <w:sz w:val="20"/>
          <w:szCs w:val="20"/>
        </w:rPr>
        <w:t>8</w:t>
      </w:r>
      <w:r w:rsidR="008C5FF9" w:rsidRPr="007B2606">
        <w:rPr>
          <w:b/>
          <w:bCs/>
          <w:sz w:val="20"/>
          <w:szCs w:val="20"/>
        </w:rPr>
        <w:t>. МОМЕНТ ПЕРЕХОДА ПРАВА СОБСТВЕННОСТИ.</w:t>
      </w:r>
    </w:p>
    <w:p w:rsidR="008C5FF9" w:rsidRPr="007B2606" w:rsidRDefault="00106C11" w:rsidP="008C5FF9">
      <w:pPr>
        <w:ind w:firstLine="600"/>
        <w:jc w:val="both"/>
        <w:rPr>
          <w:sz w:val="20"/>
          <w:szCs w:val="20"/>
        </w:rPr>
      </w:pPr>
      <w:r>
        <w:rPr>
          <w:sz w:val="20"/>
          <w:szCs w:val="20"/>
        </w:rPr>
        <w:t>8</w:t>
      </w:r>
      <w:r w:rsidR="008C5FF9" w:rsidRPr="007B2606">
        <w:rPr>
          <w:sz w:val="20"/>
          <w:szCs w:val="20"/>
        </w:rPr>
        <w:t>.1. Право собственности на Товар, переходит от Поставщика к Заказчику с даты подписания Сторонами товарной накладной.</w:t>
      </w:r>
    </w:p>
    <w:p w:rsidR="008C5FF9" w:rsidRPr="007B2606" w:rsidRDefault="00106C11" w:rsidP="008C5FF9">
      <w:pPr>
        <w:ind w:firstLine="601"/>
        <w:jc w:val="both"/>
        <w:rPr>
          <w:sz w:val="20"/>
          <w:szCs w:val="20"/>
        </w:rPr>
      </w:pPr>
      <w:r>
        <w:rPr>
          <w:sz w:val="20"/>
          <w:szCs w:val="20"/>
        </w:rPr>
        <w:t>8</w:t>
      </w:r>
      <w:r w:rsidR="008C5FF9" w:rsidRPr="007B2606">
        <w:rPr>
          <w:sz w:val="20"/>
          <w:szCs w:val="20"/>
        </w:rPr>
        <w:t>.2.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106C11" w:rsidP="001B3B78">
      <w:pPr>
        <w:spacing w:before="120" w:after="120"/>
        <w:jc w:val="center"/>
        <w:rPr>
          <w:b/>
          <w:bCs/>
          <w:sz w:val="20"/>
          <w:szCs w:val="20"/>
        </w:rPr>
      </w:pPr>
      <w:r>
        <w:rPr>
          <w:b/>
          <w:bCs/>
          <w:sz w:val="20"/>
          <w:szCs w:val="20"/>
        </w:rPr>
        <w:t>9</w:t>
      </w:r>
      <w:r w:rsidR="008C5FF9" w:rsidRPr="007B2606">
        <w:rPr>
          <w:b/>
          <w:bCs/>
          <w:sz w:val="20"/>
          <w:szCs w:val="20"/>
          <w:lang w:val="x-none"/>
        </w:rPr>
        <w:t>. ФОРС-МАЖОР.</w:t>
      </w:r>
    </w:p>
    <w:p w:rsidR="008C5FF9" w:rsidRPr="007B2606" w:rsidRDefault="00106C11" w:rsidP="008C5FF9">
      <w:pPr>
        <w:ind w:firstLine="600"/>
        <w:jc w:val="both"/>
        <w:rPr>
          <w:sz w:val="20"/>
          <w:szCs w:val="20"/>
        </w:rPr>
      </w:pPr>
      <w:r>
        <w:rPr>
          <w:sz w:val="20"/>
          <w:szCs w:val="20"/>
        </w:rPr>
        <w:t>9</w:t>
      </w:r>
      <w:r w:rsidR="008C5FF9" w:rsidRPr="007B2606">
        <w:rPr>
          <w:sz w:val="20"/>
          <w:szCs w:val="20"/>
        </w:rPr>
        <w:t>.1.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106C11" w:rsidP="008C5FF9">
      <w:pPr>
        <w:ind w:firstLine="601"/>
        <w:jc w:val="both"/>
        <w:rPr>
          <w:sz w:val="20"/>
          <w:szCs w:val="20"/>
        </w:rPr>
      </w:pPr>
      <w:r>
        <w:rPr>
          <w:sz w:val="20"/>
          <w:szCs w:val="20"/>
        </w:rPr>
        <w:t>9</w:t>
      </w:r>
      <w:r w:rsidR="008C5FF9" w:rsidRPr="007B2606">
        <w:rPr>
          <w:sz w:val="20"/>
          <w:szCs w:val="20"/>
        </w:rPr>
        <w:t xml:space="preserve">.2. Сторона, для которой возникла невозможность исполнения своих обязательств по причинам, предусмотренным п. </w:t>
      </w:r>
      <w:r>
        <w:rPr>
          <w:sz w:val="20"/>
          <w:szCs w:val="20"/>
        </w:rPr>
        <w:t>9</w:t>
      </w:r>
      <w:r w:rsidR="008C5FF9" w:rsidRPr="007B2606">
        <w:rPr>
          <w:sz w:val="20"/>
          <w:szCs w:val="20"/>
        </w:rPr>
        <w:t>.1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106C11" w:rsidP="008C5FF9">
      <w:pPr>
        <w:ind w:firstLine="601"/>
        <w:jc w:val="both"/>
        <w:rPr>
          <w:sz w:val="20"/>
          <w:szCs w:val="20"/>
        </w:rPr>
      </w:pPr>
      <w:r>
        <w:rPr>
          <w:sz w:val="20"/>
          <w:szCs w:val="20"/>
        </w:rPr>
        <w:t>9</w:t>
      </w:r>
      <w:r w:rsidR="008C5FF9" w:rsidRPr="007B2606">
        <w:rPr>
          <w:sz w:val="20"/>
          <w:szCs w:val="20"/>
        </w:rPr>
        <w:t xml:space="preserve">.3. </w:t>
      </w:r>
      <w:proofErr w:type="spellStart"/>
      <w:r w:rsidR="008C5FF9" w:rsidRPr="007B2606">
        <w:rPr>
          <w:sz w:val="20"/>
          <w:szCs w:val="20"/>
        </w:rPr>
        <w:t>Неуведомление</w:t>
      </w:r>
      <w:proofErr w:type="spellEnd"/>
      <w:r w:rsidR="008C5FF9"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106C11" w:rsidP="008C5FF9">
      <w:pPr>
        <w:ind w:firstLine="601"/>
        <w:jc w:val="both"/>
        <w:rPr>
          <w:sz w:val="20"/>
          <w:szCs w:val="20"/>
        </w:rPr>
      </w:pPr>
      <w:r>
        <w:rPr>
          <w:sz w:val="20"/>
          <w:szCs w:val="20"/>
        </w:rPr>
        <w:t>9</w:t>
      </w:r>
      <w:r w:rsidR="008C5FF9" w:rsidRPr="007B2606">
        <w:rPr>
          <w:sz w:val="20"/>
          <w:szCs w:val="20"/>
        </w:rPr>
        <w:t>.4.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w:t>
      </w:r>
      <w:r w:rsidR="00106C11">
        <w:rPr>
          <w:b/>
          <w:bCs/>
          <w:sz w:val="20"/>
          <w:szCs w:val="20"/>
        </w:rPr>
        <w:t>0</w:t>
      </w:r>
      <w:r w:rsidRPr="007B2606">
        <w:rPr>
          <w:b/>
          <w:bCs/>
          <w:sz w:val="20"/>
          <w:szCs w:val="20"/>
          <w:lang w:val="x-none"/>
        </w:rPr>
        <w:t>. РАЗРЕШЕНИЕ СПОРОВ.</w:t>
      </w:r>
    </w:p>
    <w:p w:rsidR="008C5FF9" w:rsidRPr="007B2606" w:rsidRDefault="008C5FF9" w:rsidP="008C5FF9">
      <w:pPr>
        <w:ind w:firstLine="601"/>
        <w:jc w:val="both"/>
        <w:rPr>
          <w:sz w:val="20"/>
          <w:szCs w:val="20"/>
        </w:rPr>
      </w:pPr>
      <w:r w:rsidRPr="007B2606">
        <w:rPr>
          <w:sz w:val="20"/>
          <w:szCs w:val="20"/>
        </w:rPr>
        <w:t>1</w:t>
      </w:r>
      <w:r w:rsidR="00106C11">
        <w:rPr>
          <w:sz w:val="20"/>
          <w:szCs w:val="20"/>
        </w:rPr>
        <w:t>0</w:t>
      </w:r>
      <w:r w:rsidRPr="007B2606">
        <w:rPr>
          <w:sz w:val="20"/>
          <w:szCs w:val="20"/>
        </w:rPr>
        <w:t>.1.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1</w:t>
      </w:r>
      <w:r w:rsidR="00106C11">
        <w:rPr>
          <w:sz w:val="20"/>
          <w:szCs w:val="20"/>
        </w:rPr>
        <w:t>0</w:t>
      </w:r>
      <w:r w:rsidRPr="007B2606">
        <w:rPr>
          <w:sz w:val="20"/>
          <w:szCs w:val="20"/>
        </w:rPr>
        <w:t xml:space="preserve">.2.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w:t>
      </w:r>
      <w:r w:rsidR="00106C11">
        <w:rPr>
          <w:sz w:val="20"/>
          <w:szCs w:val="20"/>
        </w:rPr>
        <w:t>0</w:t>
      </w:r>
      <w:r w:rsidRPr="007B2606">
        <w:rPr>
          <w:sz w:val="20"/>
          <w:szCs w:val="20"/>
        </w:rPr>
        <w:t>.3.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w:t>
      </w:r>
      <w:r w:rsidR="00106C11">
        <w:rPr>
          <w:b/>
          <w:bCs/>
          <w:sz w:val="20"/>
          <w:szCs w:val="20"/>
        </w:rPr>
        <w:t>1</w:t>
      </w:r>
      <w:r w:rsidRPr="007B2606">
        <w:rPr>
          <w:b/>
          <w:bCs/>
          <w:sz w:val="20"/>
          <w:szCs w:val="20"/>
          <w:lang w:val="x-none"/>
        </w:rPr>
        <w:t>.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w:t>
      </w:r>
      <w:r w:rsidR="00106C11">
        <w:rPr>
          <w:sz w:val="20"/>
          <w:szCs w:val="20"/>
        </w:rPr>
        <w:t>1</w:t>
      </w:r>
      <w:r w:rsidRPr="007B2606">
        <w:rPr>
          <w:sz w:val="20"/>
          <w:szCs w:val="20"/>
        </w:rPr>
        <w:t>.1.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w:t>
      </w:r>
      <w:r w:rsidR="00106C11">
        <w:rPr>
          <w:sz w:val="20"/>
          <w:szCs w:val="20"/>
        </w:rPr>
        <w:t>1</w:t>
      </w:r>
      <w:r w:rsidRPr="007B2606">
        <w:rPr>
          <w:sz w:val="20"/>
          <w:szCs w:val="20"/>
        </w:rPr>
        <w:t>.2.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w:t>
      </w:r>
      <w:r w:rsidR="00106C11">
        <w:rPr>
          <w:sz w:val="20"/>
          <w:szCs w:val="20"/>
        </w:rPr>
        <w:t>1</w:t>
      </w:r>
      <w:r w:rsidRPr="007B2606">
        <w:rPr>
          <w:sz w:val="20"/>
          <w:szCs w:val="20"/>
        </w:rPr>
        <w:t>.2.1. По соглашению Сторон.</w:t>
      </w:r>
    </w:p>
    <w:p w:rsidR="008C5FF9" w:rsidRPr="007B2606" w:rsidRDefault="008C5FF9" w:rsidP="008C5FF9">
      <w:pPr>
        <w:ind w:firstLine="600"/>
        <w:jc w:val="both"/>
        <w:rPr>
          <w:sz w:val="20"/>
          <w:szCs w:val="20"/>
        </w:rPr>
      </w:pPr>
      <w:r w:rsidRPr="007B2606">
        <w:rPr>
          <w:sz w:val="20"/>
          <w:szCs w:val="20"/>
        </w:rPr>
        <w:t>1</w:t>
      </w:r>
      <w:r w:rsidR="00106C11">
        <w:rPr>
          <w:sz w:val="20"/>
          <w:szCs w:val="20"/>
        </w:rPr>
        <w:t>1</w:t>
      </w:r>
      <w:r w:rsidRPr="007B2606">
        <w:rPr>
          <w:sz w:val="20"/>
          <w:szCs w:val="20"/>
        </w:rPr>
        <w:t xml:space="preserve">.2.2.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w:t>
      </w:r>
      <w:r w:rsidR="00106C11">
        <w:rPr>
          <w:sz w:val="20"/>
          <w:szCs w:val="20"/>
        </w:rPr>
        <w:t>1</w:t>
      </w:r>
      <w:r w:rsidRPr="007B2606">
        <w:rPr>
          <w:sz w:val="20"/>
          <w:szCs w:val="20"/>
        </w:rPr>
        <w:t>.2.3.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w:t>
      </w:r>
      <w:r w:rsidR="00106C11">
        <w:rPr>
          <w:b/>
          <w:bCs/>
          <w:sz w:val="20"/>
          <w:szCs w:val="20"/>
        </w:rPr>
        <w:t>2</w:t>
      </w:r>
      <w:r w:rsidRPr="007B2606">
        <w:rPr>
          <w:b/>
          <w:bCs/>
          <w:sz w:val="20"/>
          <w:szCs w:val="20"/>
          <w:lang w:val="x-none"/>
        </w:rPr>
        <w:t>. ПРОЧИЕ УСЛОВИЯ.</w:t>
      </w:r>
    </w:p>
    <w:p w:rsidR="008C5FF9" w:rsidRPr="007B2606" w:rsidRDefault="008C5FF9" w:rsidP="008C5FF9">
      <w:pPr>
        <w:ind w:firstLine="601"/>
        <w:jc w:val="both"/>
        <w:rPr>
          <w:sz w:val="20"/>
          <w:szCs w:val="20"/>
        </w:rPr>
      </w:pPr>
      <w:r w:rsidRPr="007B2606">
        <w:rPr>
          <w:sz w:val="20"/>
          <w:szCs w:val="20"/>
        </w:rPr>
        <w:t>1</w:t>
      </w:r>
      <w:r w:rsidR="00106C11">
        <w:rPr>
          <w:sz w:val="20"/>
          <w:szCs w:val="20"/>
        </w:rPr>
        <w:t>2</w:t>
      </w:r>
      <w:r w:rsidRPr="007B2606">
        <w:rPr>
          <w:sz w:val="20"/>
          <w:szCs w:val="20"/>
        </w:rPr>
        <w:t>.1.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7B2606" w:rsidRDefault="007471BB" w:rsidP="00523C3B">
      <w:pPr>
        <w:ind w:firstLine="600"/>
        <w:jc w:val="both"/>
        <w:rPr>
          <w:sz w:val="20"/>
          <w:szCs w:val="20"/>
        </w:rPr>
      </w:pPr>
      <w:r>
        <w:rPr>
          <w:sz w:val="20"/>
          <w:szCs w:val="20"/>
        </w:rPr>
        <w:t>1</w:t>
      </w:r>
      <w:r w:rsidR="00106C11">
        <w:rPr>
          <w:sz w:val="20"/>
          <w:szCs w:val="20"/>
        </w:rPr>
        <w:t>2</w:t>
      </w:r>
      <w:r>
        <w:rPr>
          <w:sz w:val="20"/>
          <w:szCs w:val="20"/>
        </w:rPr>
        <w:t>.</w:t>
      </w:r>
      <w:r w:rsidR="00372990">
        <w:rPr>
          <w:sz w:val="20"/>
          <w:szCs w:val="20"/>
        </w:rPr>
        <w:t>2</w:t>
      </w:r>
      <w:r>
        <w:rPr>
          <w:sz w:val="20"/>
          <w:szCs w:val="20"/>
        </w:rPr>
        <w:t xml:space="preserve">.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w:t>
      </w:r>
      <w:r w:rsidR="00106C11">
        <w:rPr>
          <w:sz w:val="20"/>
          <w:szCs w:val="20"/>
        </w:rPr>
        <w:t>2</w:t>
      </w:r>
      <w:r w:rsidRPr="007B2606">
        <w:rPr>
          <w:sz w:val="20"/>
          <w:szCs w:val="20"/>
        </w:rPr>
        <w:t>.</w:t>
      </w:r>
      <w:r w:rsidR="00372990">
        <w:rPr>
          <w:sz w:val="20"/>
          <w:szCs w:val="20"/>
        </w:rPr>
        <w:t>3</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w:t>
      </w:r>
      <w:r w:rsidR="00106C11">
        <w:rPr>
          <w:sz w:val="20"/>
          <w:szCs w:val="20"/>
        </w:rPr>
        <w:t>2</w:t>
      </w:r>
      <w:r>
        <w:rPr>
          <w:sz w:val="20"/>
          <w:szCs w:val="20"/>
        </w:rPr>
        <w:t>.</w:t>
      </w:r>
      <w:r w:rsidR="00372990">
        <w:rPr>
          <w:sz w:val="20"/>
          <w:szCs w:val="20"/>
        </w:rPr>
        <w:t>4</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w:t>
      </w:r>
      <w:r w:rsidR="00106C11">
        <w:rPr>
          <w:sz w:val="20"/>
          <w:szCs w:val="20"/>
        </w:rPr>
        <w:t>2</w:t>
      </w:r>
      <w:r w:rsidRPr="007B2606">
        <w:rPr>
          <w:sz w:val="20"/>
          <w:szCs w:val="20"/>
        </w:rPr>
        <w:t>.</w:t>
      </w:r>
      <w:r w:rsidR="00372990">
        <w:rPr>
          <w:sz w:val="20"/>
          <w:szCs w:val="20"/>
        </w:rPr>
        <w:t>5</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06C11" w:rsidRDefault="00106C11"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lang w:val="x-none"/>
        </w:rPr>
        <w:lastRenderedPageBreak/>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312FD7" w:rsidRPr="00312FD7" w:rsidRDefault="00312FD7" w:rsidP="00312FD7">
            <w:pPr>
              <w:snapToGrid w:val="0"/>
              <w:jc w:val="both"/>
              <w:rPr>
                <w:sz w:val="20"/>
              </w:rPr>
            </w:pPr>
            <w:r w:rsidRPr="00312FD7">
              <w:rPr>
                <w:sz w:val="20"/>
              </w:rPr>
              <w:t>Первый заместитель Генерального директора (Исполнительный директор)</w:t>
            </w:r>
          </w:p>
          <w:p w:rsidR="00312FD7" w:rsidRPr="00312FD7" w:rsidRDefault="00312FD7" w:rsidP="00312FD7">
            <w:pPr>
              <w:snapToGrid w:val="0"/>
              <w:jc w:val="both"/>
              <w:rPr>
                <w:sz w:val="20"/>
              </w:rPr>
            </w:pPr>
            <w:r w:rsidRPr="00312FD7">
              <w:rPr>
                <w:sz w:val="20"/>
              </w:rPr>
              <w:t>АО «КБ «Луч»</w:t>
            </w:r>
          </w:p>
          <w:p w:rsidR="00312FD7" w:rsidRPr="00312FD7" w:rsidRDefault="00312FD7" w:rsidP="00312FD7">
            <w:pPr>
              <w:snapToGrid w:val="0"/>
              <w:jc w:val="both"/>
              <w:rPr>
                <w:sz w:val="20"/>
              </w:rPr>
            </w:pPr>
          </w:p>
          <w:p w:rsidR="007471BB" w:rsidRPr="00431306" w:rsidRDefault="00312FD7" w:rsidP="00312FD7">
            <w:pPr>
              <w:jc w:val="both"/>
              <w:rPr>
                <w:sz w:val="20"/>
              </w:rPr>
            </w:pPr>
            <w:r w:rsidRPr="00312FD7">
              <w:rPr>
                <w:sz w:val="20"/>
              </w:rPr>
              <w:t xml:space="preserve">___________________/ </w:t>
            </w:r>
            <w:proofErr w:type="spellStart"/>
            <w:r w:rsidRPr="00312FD7">
              <w:rPr>
                <w:sz w:val="20"/>
              </w:rPr>
              <w:t>Д.В.Жуков</w:t>
            </w:r>
            <w:proofErr w:type="spellEnd"/>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7B46B5">
        <w:rPr>
          <w:b/>
          <w:bCs/>
          <w:sz w:val="20"/>
          <w:szCs w:val="20"/>
        </w:rPr>
        <w:t>0605-2022-000</w:t>
      </w:r>
      <w:r w:rsidR="006B6ADA">
        <w:rPr>
          <w:b/>
          <w:bCs/>
          <w:sz w:val="20"/>
          <w:szCs w:val="20"/>
        </w:rPr>
        <w:t>81</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6B6ADA">
        <w:rPr>
          <w:b/>
          <w:color w:val="17365D"/>
        </w:rPr>
        <w:t>01</w:t>
      </w:r>
      <w:r w:rsidR="00EF24E3" w:rsidRPr="001A4AAA">
        <w:rPr>
          <w:b/>
          <w:color w:val="17365D"/>
        </w:rPr>
        <w:t>.</w:t>
      </w:r>
      <w:r w:rsidR="006B6ADA">
        <w:rPr>
          <w:b/>
          <w:color w:val="17365D"/>
        </w:rPr>
        <w:t>12</w:t>
      </w:r>
      <w:r w:rsidRPr="001A4AAA">
        <w:rPr>
          <w:b/>
          <w:color w:val="17365D"/>
        </w:rPr>
        <w:t>.20</w:t>
      </w:r>
      <w:r w:rsidR="00A26B13" w:rsidRPr="001A4AAA">
        <w:rPr>
          <w:b/>
          <w:color w:val="17365D"/>
        </w:rPr>
        <w:t>2</w:t>
      </w:r>
      <w:r w:rsidR="006B6ADA">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312FD7" w:rsidRPr="00312FD7" w:rsidRDefault="00312FD7" w:rsidP="00312FD7">
            <w:pPr>
              <w:snapToGrid w:val="0"/>
              <w:jc w:val="both"/>
              <w:rPr>
                <w:sz w:val="22"/>
                <w:lang w:val="x-none"/>
              </w:rPr>
            </w:pPr>
            <w:r w:rsidRPr="00312FD7">
              <w:rPr>
                <w:sz w:val="22"/>
                <w:lang w:val="x-none"/>
              </w:rPr>
              <w:t>Первый заместитель Генерального директора (Исполнительный директор)</w:t>
            </w:r>
          </w:p>
          <w:p w:rsidR="00312FD7" w:rsidRPr="00312FD7" w:rsidRDefault="00312FD7" w:rsidP="00312FD7">
            <w:pPr>
              <w:snapToGrid w:val="0"/>
              <w:jc w:val="both"/>
              <w:rPr>
                <w:sz w:val="22"/>
                <w:lang w:val="x-none"/>
              </w:rPr>
            </w:pPr>
            <w:r w:rsidRPr="00312FD7">
              <w:rPr>
                <w:sz w:val="22"/>
                <w:lang w:val="x-none"/>
              </w:rPr>
              <w:t>АО «КБ «Луч»</w:t>
            </w:r>
          </w:p>
          <w:p w:rsidR="00312FD7" w:rsidRPr="00312FD7" w:rsidRDefault="00312FD7" w:rsidP="00312FD7">
            <w:pPr>
              <w:snapToGrid w:val="0"/>
              <w:jc w:val="both"/>
              <w:rPr>
                <w:sz w:val="22"/>
                <w:lang w:val="x-none"/>
              </w:rPr>
            </w:pPr>
          </w:p>
          <w:p w:rsidR="008C5FF9" w:rsidRPr="00A639B7" w:rsidRDefault="00312FD7" w:rsidP="00312FD7">
            <w:pPr>
              <w:jc w:val="both"/>
              <w:rPr>
                <w:sz w:val="22"/>
              </w:rPr>
            </w:pPr>
            <w:r w:rsidRPr="00312FD7">
              <w:rPr>
                <w:sz w:val="22"/>
                <w:lang w:val="x-none"/>
              </w:rPr>
              <w:t>___________________/ Д.В.</w:t>
            </w:r>
            <w:r w:rsidR="006B6ADA">
              <w:rPr>
                <w:sz w:val="22"/>
              </w:rPr>
              <w:t xml:space="preserve"> </w:t>
            </w:r>
            <w:r w:rsidRPr="00312FD7">
              <w:rPr>
                <w:sz w:val="22"/>
                <w:lang w:val="x-none"/>
              </w:rPr>
              <w:t>Жуков</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BB7EC8">
        <w:rPr>
          <w:b/>
          <w:bCs/>
          <w:sz w:val="20"/>
          <w:szCs w:val="20"/>
        </w:rPr>
        <w:t>0</w:t>
      </w:r>
      <w:r w:rsidR="006B6ADA">
        <w:rPr>
          <w:b/>
          <w:bCs/>
          <w:sz w:val="20"/>
          <w:szCs w:val="20"/>
        </w:rPr>
        <w:t>81</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6B6ADA" w:rsidRPr="006B6ADA" w:rsidRDefault="006B6ADA" w:rsidP="006B6ADA">
      <w:pPr>
        <w:spacing w:after="60"/>
        <w:jc w:val="center"/>
        <w:rPr>
          <w:b/>
          <w:sz w:val="20"/>
          <w:szCs w:val="20"/>
        </w:rPr>
      </w:pPr>
      <w:r w:rsidRPr="006B6ADA">
        <w:rPr>
          <w:b/>
          <w:sz w:val="20"/>
          <w:szCs w:val="20"/>
        </w:rPr>
        <w:t>ТЕХНИЧЕСКОЕ ЗАДАНИЕ</w:t>
      </w:r>
    </w:p>
    <w:p w:rsidR="006B6ADA" w:rsidRPr="006B6ADA" w:rsidRDefault="006B6ADA" w:rsidP="006B6ADA">
      <w:pPr>
        <w:spacing w:after="120"/>
        <w:jc w:val="center"/>
        <w:rPr>
          <w:sz w:val="20"/>
          <w:szCs w:val="20"/>
        </w:rPr>
      </w:pPr>
      <w:r w:rsidRPr="006B6ADA">
        <w:rPr>
          <w:b/>
          <w:sz w:val="20"/>
          <w:szCs w:val="20"/>
        </w:rPr>
        <w:t>на поставку товара</w:t>
      </w:r>
    </w:p>
    <w:p w:rsidR="006B6ADA" w:rsidRPr="006B6ADA" w:rsidRDefault="006B6ADA" w:rsidP="006B6ADA">
      <w:pPr>
        <w:spacing w:before="120"/>
        <w:jc w:val="both"/>
        <w:rPr>
          <w:sz w:val="20"/>
          <w:szCs w:val="20"/>
        </w:rPr>
      </w:pPr>
      <w:r w:rsidRPr="006B6ADA">
        <w:rPr>
          <w:b/>
          <w:sz w:val="20"/>
          <w:szCs w:val="20"/>
        </w:rPr>
        <w:t>1. Предмет закупки:</w:t>
      </w:r>
      <w:r w:rsidRPr="006B6ADA">
        <w:rPr>
          <w:sz w:val="20"/>
          <w:szCs w:val="20"/>
        </w:rPr>
        <w:t xml:space="preserve"> </w:t>
      </w:r>
      <w:r w:rsidRPr="006B6ADA">
        <w:rPr>
          <w:i/>
          <w:sz w:val="20"/>
          <w:szCs w:val="20"/>
        </w:rPr>
        <w:t xml:space="preserve"> </w:t>
      </w:r>
      <w:r w:rsidRPr="006B6ADA">
        <w:rPr>
          <w:sz w:val="20"/>
          <w:szCs w:val="20"/>
        </w:rPr>
        <w:t>Поставка товара: полиграфическая  продукция.</w:t>
      </w:r>
    </w:p>
    <w:p w:rsidR="006B6ADA" w:rsidRPr="006B6ADA" w:rsidRDefault="006B6ADA" w:rsidP="006B6ADA">
      <w:pPr>
        <w:spacing w:before="120"/>
        <w:jc w:val="both"/>
        <w:rPr>
          <w:sz w:val="20"/>
          <w:szCs w:val="20"/>
        </w:rPr>
      </w:pPr>
      <w:r w:rsidRPr="006B6ADA">
        <w:rPr>
          <w:b/>
          <w:sz w:val="20"/>
          <w:szCs w:val="20"/>
        </w:rPr>
        <w:t xml:space="preserve">2. Место и условия поставки товара: </w:t>
      </w:r>
      <w:r w:rsidRPr="006B6ADA">
        <w:rPr>
          <w:sz w:val="20"/>
          <w:szCs w:val="20"/>
        </w:rPr>
        <w:t>Поставить на условиях DDP, согласно ИНКОТЕРМС-2000, по адресу: Российская Федерация, 152920, Ярославская область, город Рыбинск, бульвар Победы, дом 25.</w:t>
      </w:r>
    </w:p>
    <w:p w:rsidR="006B6ADA" w:rsidRPr="006B6ADA" w:rsidRDefault="006B6ADA" w:rsidP="006B6ADA">
      <w:pPr>
        <w:jc w:val="both"/>
        <w:rPr>
          <w:sz w:val="20"/>
          <w:szCs w:val="20"/>
        </w:rPr>
      </w:pPr>
      <w:r w:rsidRPr="006B6ADA">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6B6ADA" w:rsidRPr="006B6ADA" w:rsidRDefault="006B6ADA" w:rsidP="006B6ADA">
      <w:pPr>
        <w:spacing w:before="120"/>
        <w:jc w:val="both"/>
        <w:rPr>
          <w:i/>
          <w:sz w:val="20"/>
          <w:szCs w:val="20"/>
        </w:rPr>
      </w:pPr>
      <w:r w:rsidRPr="006B6ADA">
        <w:rPr>
          <w:b/>
          <w:sz w:val="20"/>
          <w:szCs w:val="20"/>
        </w:rPr>
        <w:t xml:space="preserve">3. Срок поставки товара: </w:t>
      </w:r>
      <w:r w:rsidRPr="006B6ADA">
        <w:rPr>
          <w:sz w:val="20"/>
          <w:szCs w:val="20"/>
        </w:rPr>
        <w:t>до 01.12.2022.</w:t>
      </w:r>
    </w:p>
    <w:p w:rsidR="006B6ADA" w:rsidRPr="006B6ADA" w:rsidRDefault="006B6ADA" w:rsidP="006B6ADA">
      <w:pPr>
        <w:spacing w:before="120"/>
        <w:jc w:val="both"/>
        <w:rPr>
          <w:sz w:val="20"/>
          <w:szCs w:val="20"/>
        </w:rPr>
      </w:pPr>
      <w:r w:rsidRPr="006B6ADA">
        <w:rPr>
          <w:b/>
          <w:sz w:val="20"/>
          <w:szCs w:val="20"/>
        </w:rPr>
        <w:t xml:space="preserve">4. Требования о включенных в цену поставляемого товара расходах: </w:t>
      </w:r>
      <w:r w:rsidRPr="006B6ADA">
        <w:rPr>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6B6ADA" w:rsidRPr="006B6ADA" w:rsidRDefault="006B6ADA" w:rsidP="006B6ADA">
      <w:pPr>
        <w:spacing w:before="120"/>
        <w:jc w:val="both"/>
        <w:rPr>
          <w:sz w:val="20"/>
          <w:szCs w:val="20"/>
        </w:rPr>
      </w:pPr>
      <w:r w:rsidRPr="006B6ADA">
        <w:rPr>
          <w:b/>
          <w:sz w:val="20"/>
          <w:szCs w:val="20"/>
        </w:rPr>
        <w:t xml:space="preserve">5. Технические характеристики и потребительские свойства (не хуже): </w:t>
      </w:r>
      <w:bookmarkStart w:id="0" w:name="_GoBack"/>
      <w:bookmarkEnd w:id="0"/>
      <w:r w:rsidRPr="006B6ADA">
        <w:rPr>
          <w:sz w:val="20"/>
          <w:szCs w:val="20"/>
        </w:rPr>
        <w:t xml:space="preserve">в соответствии с техническим заданием закупаемая продукция должна соответствовать требованиям безопасности, надежности и </w:t>
      </w:r>
      <w:proofErr w:type="spellStart"/>
      <w:r w:rsidRPr="006B6ADA">
        <w:rPr>
          <w:sz w:val="20"/>
          <w:szCs w:val="20"/>
        </w:rPr>
        <w:t>экологичности</w:t>
      </w:r>
      <w:proofErr w:type="spellEnd"/>
      <w:r w:rsidRPr="006B6ADA">
        <w:rPr>
          <w:sz w:val="20"/>
          <w:szCs w:val="20"/>
        </w:rPr>
        <w:t>.</w:t>
      </w:r>
    </w:p>
    <w:p w:rsidR="006B6ADA" w:rsidRPr="006B6ADA" w:rsidRDefault="006B6ADA" w:rsidP="006B6ADA">
      <w:pPr>
        <w:spacing w:before="120"/>
        <w:ind w:left="720"/>
        <w:jc w:val="both"/>
        <w:rPr>
          <w:b/>
          <w:sz w:val="20"/>
          <w:szCs w:val="20"/>
        </w:rPr>
      </w:pPr>
      <w:r w:rsidRPr="006B6ADA">
        <w:rPr>
          <w:b/>
          <w:sz w:val="20"/>
          <w:szCs w:val="20"/>
        </w:rPr>
        <w:t xml:space="preserve">5.1. Порядок изготовления и тиражирования печатных материалов (календарей настенных, календарей карманных, </w:t>
      </w:r>
      <w:proofErr w:type="spellStart"/>
      <w:r w:rsidRPr="006B6ADA">
        <w:rPr>
          <w:b/>
          <w:sz w:val="20"/>
          <w:szCs w:val="20"/>
        </w:rPr>
        <w:t>планингов</w:t>
      </w:r>
      <w:proofErr w:type="spellEnd"/>
      <w:r w:rsidRPr="006B6ADA">
        <w:rPr>
          <w:b/>
          <w:sz w:val="20"/>
          <w:szCs w:val="20"/>
        </w:rPr>
        <w:t>, блокнотов):</w:t>
      </w:r>
    </w:p>
    <w:p w:rsidR="006B6ADA" w:rsidRPr="006B6ADA" w:rsidRDefault="006B6ADA" w:rsidP="006B6ADA">
      <w:pPr>
        <w:spacing w:before="120"/>
        <w:ind w:left="720"/>
        <w:jc w:val="both"/>
        <w:rPr>
          <w:sz w:val="20"/>
          <w:szCs w:val="20"/>
        </w:rPr>
      </w:pPr>
      <w:r w:rsidRPr="006B6ADA">
        <w:rPr>
          <w:sz w:val="20"/>
          <w:szCs w:val="20"/>
        </w:rPr>
        <w:t>5.1.1. Заказчик предоставляет Поставщику первоначальные макеты. Поставщиком осуществляется предпечатная подготовка материалов:</w:t>
      </w:r>
    </w:p>
    <w:p w:rsidR="006B6ADA" w:rsidRPr="006B6ADA" w:rsidRDefault="006B6ADA" w:rsidP="006B6ADA">
      <w:pPr>
        <w:spacing w:before="120"/>
        <w:ind w:left="720"/>
        <w:jc w:val="both"/>
        <w:rPr>
          <w:sz w:val="20"/>
          <w:szCs w:val="20"/>
        </w:rPr>
      </w:pPr>
      <w:r w:rsidRPr="006B6ADA">
        <w:rPr>
          <w:sz w:val="20"/>
          <w:szCs w:val="20"/>
        </w:rPr>
        <w:t xml:space="preserve">- Печать 1 сигнального календаря настенного, 1 сигнального календаря карманного, 1 сигнального </w:t>
      </w:r>
      <w:proofErr w:type="spellStart"/>
      <w:r w:rsidRPr="006B6ADA">
        <w:rPr>
          <w:sz w:val="20"/>
          <w:szCs w:val="20"/>
        </w:rPr>
        <w:t>планинга</w:t>
      </w:r>
      <w:proofErr w:type="spellEnd"/>
      <w:r w:rsidRPr="006B6ADA">
        <w:rPr>
          <w:sz w:val="20"/>
          <w:szCs w:val="20"/>
        </w:rPr>
        <w:t>, 1 сигнального блокнота на утверждение Заказчиком.</w:t>
      </w:r>
    </w:p>
    <w:p w:rsidR="006B6ADA" w:rsidRPr="006B6ADA" w:rsidRDefault="006B6ADA" w:rsidP="006B6ADA">
      <w:pPr>
        <w:spacing w:before="120"/>
        <w:ind w:left="720"/>
        <w:jc w:val="both"/>
        <w:rPr>
          <w:sz w:val="20"/>
          <w:szCs w:val="20"/>
        </w:rPr>
      </w:pPr>
      <w:r w:rsidRPr="006B6ADA">
        <w:rPr>
          <w:sz w:val="20"/>
          <w:szCs w:val="20"/>
        </w:rPr>
        <w:t xml:space="preserve">- Заказчик согласовывает и утверждает сигнальный экземпляр календаря настенного,  сигнальный экземпляр календаря карманного, сигнальный экземпляр </w:t>
      </w:r>
      <w:proofErr w:type="spellStart"/>
      <w:r w:rsidRPr="006B6ADA">
        <w:rPr>
          <w:sz w:val="20"/>
          <w:szCs w:val="20"/>
        </w:rPr>
        <w:t>планинга</w:t>
      </w:r>
      <w:proofErr w:type="spellEnd"/>
      <w:r w:rsidRPr="006B6ADA">
        <w:rPr>
          <w:sz w:val="20"/>
          <w:szCs w:val="20"/>
        </w:rPr>
        <w:t xml:space="preserve">, сигнальный экземпляр блокнота. Поставщик изготавливает календари настенные, календари карманные, </w:t>
      </w:r>
      <w:proofErr w:type="spellStart"/>
      <w:r w:rsidRPr="006B6ADA">
        <w:rPr>
          <w:sz w:val="20"/>
          <w:szCs w:val="20"/>
        </w:rPr>
        <w:t>планинги</w:t>
      </w:r>
      <w:proofErr w:type="spellEnd"/>
      <w:r w:rsidRPr="006B6ADA">
        <w:rPr>
          <w:sz w:val="20"/>
          <w:szCs w:val="20"/>
        </w:rPr>
        <w:t>, блокноты только после утверждения Заказчиком сигнальных экземпляров.</w:t>
      </w:r>
    </w:p>
    <w:p w:rsidR="006B6ADA" w:rsidRPr="006B6ADA" w:rsidRDefault="006B6ADA" w:rsidP="006B6ADA">
      <w:pPr>
        <w:spacing w:before="120"/>
        <w:ind w:left="720"/>
        <w:jc w:val="both"/>
        <w:rPr>
          <w:sz w:val="20"/>
          <w:szCs w:val="20"/>
        </w:rPr>
      </w:pPr>
      <w:r w:rsidRPr="006B6ADA">
        <w:rPr>
          <w:sz w:val="20"/>
          <w:szCs w:val="20"/>
        </w:rPr>
        <w:t xml:space="preserve">- Обработка и </w:t>
      </w:r>
      <w:proofErr w:type="spellStart"/>
      <w:r w:rsidRPr="006B6ADA">
        <w:rPr>
          <w:sz w:val="20"/>
          <w:szCs w:val="20"/>
        </w:rPr>
        <w:t>цветокоррекция</w:t>
      </w:r>
      <w:proofErr w:type="spellEnd"/>
      <w:r w:rsidRPr="006B6ADA">
        <w:rPr>
          <w:sz w:val="20"/>
          <w:szCs w:val="20"/>
        </w:rPr>
        <w:t xml:space="preserve"> иллюстрированного материала в соответствии с профилем печатной машины (цифровой, офсетной). </w:t>
      </w:r>
    </w:p>
    <w:p w:rsidR="006B6ADA" w:rsidRPr="006B6ADA" w:rsidRDefault="006B6ADA" w:rsidP="006B6ADA">
      <w:pPr>
        <w:spacing w:before="120"/>
        <w:ind w:left="720"/>
        <w:jc w:val="both"/>
        <w:rPr>
          <w:sz w:val="20"/>
          <w:szCs w:val="20"/>
        </w:rPr>
      </w:pPr>
      <w:r w:rsidRPr="006B6ADA">
        <w:rPr>
          <w:sz w:val="20"/>
          <w:szCs w:val="20"/>
        </w:rPr>
        <w:t xml:space="preserve">- Требования к качеству фотографий: не менее 300 dpi, не менее 3600 </w:t>
      </w:r>
      <w:proofErr w:type="spellStart"/>
      <w:r w:rsidRPr="006B6ADA">
        <w:rPr>
          <w:sz w:val="20"/>
          <w:szCs w:val="20"/>
        </w:rPr>
        <w:t>px</w:t>
      </w:r>
      <w:proofErr w:type="spellEnd"/>
      <w:r w:rsidRPr="006B6ADA">
        <w:rPr>
          <w:sz w:val="20"/>
          <w:szCs w:val="20"/>
        </w:rPr>
        <w:t xml:space="preserve"> по большей стороне.</w:t>
      </w:r>
    </w:p>
    <w:p w:rsidR="006B6ADA" w:rsidRPr="006B6ADA" w:rsidRDefault="006B6ADA" w:rsidP="006B6ADA">
      <w:pPr>
        <w:spacing w:before="120"/>
        <w:ind w:left="720"/>
        <w:jc w:val="both"/>
        <w:rPr>
          <w:sz w:val="20"/>
          <w:szCs w:val="20"/>
        </w:rPr>
      </w:pPr>
      <w:r w:rsidRPr="006B6ADA">
        <w:rPr>
          <w:sz w:val="20"/>
          <w:szCs w:val="20"/>
        </w:rPr>
        <w:t xml:space="preserve">- Изготовление растровой </w:t>
      </w:r>
      <w:proofErr w:type="spellStart"/>
      <w:r w:rsidRPr="006B6ADA">
        <w:rPr>
          <w:sz w:val="20"/>
          <w:szCs w:val="20"/>
        </w:rPr>
        <w:t>цветопробы</w:t>
      </w:r>
      <w:proofErr w:type="spellEnd"/>
      <w:r w:rsidRPr="006B6ADA">
        <w:rPr>
          <w:sz w:val="20"/>
          <w:szCs w:val="20"/>
        </w:rPr>
        <w:t xml:space="preserve"> по стандарту печати ISO 12647-7.</w:t>
      </w:r>
    </w:p>
    <w:p w:rsidR="006B6ADA" w:rsidRPr="006B6ADA" w:rsidRDefault="006B6ADA" w:rsidP="006B6ADA">
      <w:pPr>
        <w:spacing w:before="120"/>
        <w:ind w:left="720"/>
        <w:jc w:val="both"/>
        <w:rPr>
          <w:sz w:val="20"/>
          <w:szCs w:val="20"/>
        </w:rPr>
      </w:pPr>
      <w:r w:rsidRPr="006B6ADA">
        <w:rPr>
          <w:sz w:val="20"/>
          <w:szCs w:val="20"/>
        </w:rPr>
        <w:t xml:space="preserve">5.1.2. Поставщик изготавливает календари настенные, календари карманные, </w:t>
      </w:r>
      <w:proofErr w:type="spellStart"/>
      <w:r w:rsidRPr="006B6ADA">
        <w:rPr>
          <w:sz w:val="20"/>
          <w:szCs w:val="20"/>
        </w:rPr>
        <w:t>планинги</w:t>
      </w:r>
      <w:proofErr w:type="spellEnd"/>
      <w:r w:rsidRPr="006B6ADA">
        <w:rPr>
          <w:sz w:val="20"/>
          <w:szCs w:val="20"/>
        </w:rPr>
        <w:t xml:space="preserve">, блокноты (включая сборку календарей настенных, </w:t>
      </w:r>
      <w:proofErr w:type="spellStart"/>
      <w:r w:rsidRPr="006B6ADA">
        <w:rPr>
          <w:sz w:val="20"/>
          <w:szCs w:val="20"/>
        </w:rPr>
        <w:t>планингов</w:t>
      </w:r>
      <w:proofErr w:type="spellEnd"/>
      <w:r w:rsidRPr="006B6ADA">
        <w:rPr>
          <w:sz w:val="20"/>
          <w:szCs w:val="20"/>
        </w:rPr>
        <w:t xml:space="preserve"> и блокнотов на пружины, а также закрепление на календарях настенных направляющей ленты с курсором).</w:t>
      </w:r>
    </w:p>
    <w:p w:rsidR="006B6ADA" w:rsidRPr="006B6ADA" w:rsidRDefault="006B6ADA" w:rsidP="006B6ADA">
      <w:pPr>
        <w:spacing w:before="120"/>
        <w:ind w:left="720"/>
        <w:jc w:val="both"/>
        <w:rPr>
          <w:sz w:val="20"/>
          <w:szCs w:val="20"/>
        </w:rPr>
      </w:pPr>
      <w:r w:rsidRPr="006B6ADA">
        <w:rPr>
          <w:sz w:val="20"/>
          <w:szCs w:val="20"/>
        </w:rPr>
        <w:t xml:space="preserve">5.1.3. По окончании изготовления печатных материалов Поставщик уведомляет Заказчика о готовности продукции к отгрузке. </w:t>
      </w:r>
    </w:p>
    <w:p w:rsidR="006B6ADA" w:rsidRPr="006B6ADA" w:rsidRDefault="006B6ADA" w:rsidP="006B6ADA">
      <w:pPr>
        <w:spacing w:before="120"/>
        <w:ind w:left="720"/>
        <w:jc w:val="both"/>
        <w:rPr>
          <w:b/>
          <w:sz w:val="20"/>
          <w:szCs w:val="20"/>
        </w:rPr>
      </w:pPr>
      <w:r w:rsidRPr="006B6ADA">
        <w:rPr>
          <w:b/>
          <w:sz w:val="20"/>
          <w:szCs w:val="20"/>
        </w:rPr>
        <w:t>5.2. 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21"/>
        <w:gridCol w:w="1098"/>
      </w:tblGrid>
      <w:tr w:rsidR="006B6ADA" w:rsidRPr="006B6ADA" w:rsidTr="00E01D81">
        <w:tc>
          <w:tcPr>
            <w:tcW w:w="1951" w:type="dxa"/>
            <w:shd w:val="clear" w:color="auto" w:fill="auto"/>
          </w:tcPr>
          <w:p w:rsidR="006B6ADA" w:rsidRPr="006B6ADA" w:rsidRDefault="006B6ADA" w:rsidP="006B6ADA">
            <w:pPr>
              <w:widowControl w:val="0"/>
              <w:suppressAutoHyphens/>
              <w:jc w:val="center"/>
              <w:rPr>
                <w:rFonts w:eastAsia="DejaVu Sans" w:cs="DejaVu Sans"/>
                <w:b/>
                <w:kern w:val="1"/>
                <w:sz w:val="20"/>
                <w:szCs w:val="20"/>
                <w:lang w:eastAsia="zh-CN" w:bidi="hi-IN"/>
              </w:rPr>
            </w:pPr>
            <w:r w:rsidRPr="006B6ADA">
              <w:rPr>
                <w:b/>
                <w:sz w:val="20"/>
                <w:szCs w:val="20"/>
              </w:rPr>
              <w:t xml:space="preserve">   наименование</w:t>
            </w:r>
          </w:p>
        </w:tc>
        <w:tc>
          <w:tcPr>
            <w:tcW w:w="6521" w:type="dxa"/>
            <w:shd w:val="clear" w:color="auto" w:fill="auto"/>
          </w:tcPr>
          <w:p w:rsidR="006B6ADA" w:rsidRPr="006B6ADA" w:rsidRDefault="006B6ADA" w:rsidP="006B6ADA">
            <w:pPr>
              <w:widowControl w:val="0"/>
              <w:suppressAutoHyphens/>
              <w:jc w:val="center"/>
              <w:rPr>
                <w:rFonts w:eastAsia="DejaVu Sans" w:cs="DejaVu Sans"/>
                <w:b/>
                <w:kern w:val="1"/>
                <w:sz w:val="20"/>
                <w:szCs w:val="20"/>
                <w:lang w:eastAsia="zh-CN" w:bidi="hi-IN"/>
              </w:rPr>
            </w:pPr>
            <w:r w:rsidRPr="006B6ADA">
              <w:rPr>
                <w:b/>
                <w:sz w:val="20"/>
                <w:szCs w:val="20"/>
              </w:rPr>
              <w:t>вариант изготовления</w:t>
            </w:r>
          </w:p>
        </w:tc>
        <w:tc>
          <w:tcPr>
            <w:tcW w:w="1098" w:type="dxa"/>
            <w:shd w:val="clear" w:color="auto" w:fill="auto"/>
          </w:tcPr>
          <w:p w:rsidR="006B6ADA" w:rsidRPr="006B6ADA" w:rsidRDefault="006B6ADA" w:rsidP="006B6ADA">
            <w:pPr>
              <w:widowControl w:val="0"/>
              <w:suppressAutoHyphens/>
              <w:jc w:val="center"/>
              <w:rPr>
                <w:rFonts w:eastAsia="DejaVu Sans" w:cs="DejaVu Sans"/>
                <w:b/>
                <w:kern w:val="1"/>
                <w:sz w:val="20"/>
                <w:szCs w:val="20"/>
                <w:lang w:eastAsia="zh-CN" w:bidi="hi-IN"/>
              </w:rPr>
            </w:pPr>
            <w:r w:rsidRPr="006B6ADA">
              <w:rPr>
                <w:rFonts w:eastAsia="DejaVu Sans" w:cs="DejaVu Sans"/>
                <w:b/>
                <w:kern w:val="1"/>
                <w:sz w:val="20"/>
                <w:szCs w:val="20"/>
                <w:lang w:eastAsia="zh-CN" w:bidi="hi-IN"/>
              </w:rPr>
              <w:t>кол-во</w:t>
            </w:r>
          </w:p>
        </w:tc>
      </w:tr>
      <w:tr w:rsidR="006B6ADA" w:rsidRPr="006B6ADA" w:rsidTr="00E01D81">
        <w:tc>
          <w:tcPr>
            <w:tcW w:w="1951" w:type="dxa"/>
            <w:shd w:val="clear" w:color="auto" w:fill="auto"/>
          </w:tcPr>
          <w:p w:rsidR="006B6ADA" w:rsidRPr="006B6ADA" w:rsidRDefault="006B6ADA" w:rsidP="006B6ADA">
            <w:pPr>
              <w:widowControl w:val="0"/>
              <w:suppressAutoHyphens/>
              <w:jc w:val="center"/>
              <w:rPr>
                <w:rFonts w:eastAsia="DejaVu Sans" w:cs="DejaVu Sans"/>
                <w:b/>
                <w:kern w:val="1"/>
                <w:sz w:val="20"/>
                <w:szCs w:val="20"/>
                <w:lang w:eastAsia="zh-CN" w:bidi="hi-IN"/>
              </w:rPr>
            </w:pPr>
            <w:proofErr w:type="spellStart"/>
            <w:r w:rsidRPr="006B6ADA">
              <w:rPr>
                <w:rFonts w:eastAsia="DejaVu Sans" w:cs="DejaVu Sans"/>
                <w:b/>
                <w:kern w:val="1"/>
                <w:sz w:val="20"/>
                <w:szCs w:val="20"/>
                <w:lang w:eastAsia="zh-CN" w:bidi="hi-IN"/>
              </w:rPr>
              <w:t>Планинг</w:t>
            </w:r>
            <w:proofErr w:type="spellEnd"/>
          </w:p>
        </w:tc>
        <w:tc>
          <w:tcPr>
            <w:tcW w:w="6521" w:type="dxa"/>
            <w:shd w:val="clear" w:color="auto" w:fill="auto"/>
          </w:tcPr>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kern w:val="1"/>
                <w:sz w:val="20"/>
                <w:szCs w:val="20"/>
                <w:lang w:eastAsia="zh-CN" w:bidi="hi-IN"/>
              </w:rPr>
              <w:t xml:space="preserve">- </w:t>
            </w:r>
            <w:r w:rsidRPr="006B6ADA">
              <w:rPr>
                <w:rFonts w:eastAsia="DejaVu Sans" w:cs="DejaVu Sans"/>
                <w:b/>
                <w:kern w:val="1"/>
                <w:sz w:val="20"/>
                <w:szCs w:val="20"/>
                <w:lang w:eastAsia="zh-CN" w:bidi="hi-IN"/>
              </w:rPr>
              <w:t>размер</w:t>
            </w:r>
            <w:r w:rsidRPr="006B6ADA">
              <w:rPr>
                <w:rFonts w:eastAsia="DejaVu Sans" w:cs="DejaVu Sans"/>
                <w:kern w:val="1"/>
                <w:sz w:val="20"/>
                <w:szCs w:val="20"/>
                <w:lang w:eastAsia="zh-CN" w:bidi="hi-IN"/>
              </w:rPr>
              <w:t>: 205х420 мм</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внутренний блок:</w:t>
            </w:r>
            <w:r w:rsidRPr="006B6ADA">
              <w:rPr>
                <w:rFonts w:eastAsia="DejaVu Sans" w:cs="DejaVu Sans"/>
                <w:kern w:val="1"/>
                <w:sz w:val="20"/>
                <w:szCs w:val="20"/>
                <w:lang w:eastAsia="zh-CN" w:bidi="hi-IN"/>
              </w:rPr>
              <w:t xml:space="preserve"> 53 страницы, бумага офсетная 80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/м2, </w:t>
            </w:r>
            <w:proofErr w:type="spellStart"/>
            <w:r w:rsidRPr="006B6ADA">
              <w:rPr>
                <w:rFonts w:eastAsia="DejaVu Sans" w:cs="DejaVu Sans"/>
                <w:kern w:val="1"/>
                <w:sz w:val="20"/>
                <w:szCs w:val="20"/>
                <w:lang w:eastAsia="zh-CN" w:bidi="hi-IN"/>
              </w:rPr>
              <w:t>Монди</w:t>
            </w:r>
            <w:proofErr w:type="spellEnd"/>
            <w:r w:rsidRPr="006B6ADA">
              <w:rPr>
                <w:rFonts w:eastAsia="DejaVu Sans" w:cs="DejaVu Sans"/>
                <w:kern w:val="1"/>
                <w:sz w:val="20"/>
                <w:szCs w:val="20"/>
                <w:lang w:eastAsia="zh-CN" w:bidi="hi-IN"/>
              </w:rPr>
              <w:t xml:space="preserve"> Сыктывкарский ЛПК, печать 1+0</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обложка:</w:t>
            </w:r>
            <w:r w:rsidRPr="006B6ADA">
              <w:rPr>
                <w:rFonts w:eastAsia="DejaVu Sans" w:cs="DejaVu Sans"/>
                <w:kern w:val="1"/>
                <w:sz w:val="20"/>
                <w:szCs w:val="20"/>
                <w:lang w:eastAsia="zh-CN" w:bidi="hi-IN"/>
              </w:rPr>
              <w:t xml:space="preserve"> бумага 300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/м2 </w:t>
            </w:r>
            <w:r w:rsidRPr="006B6ADA">
              <w:rPr>
                <w:rFonts w:eastAsia="DejaVu Sans" w:cs="DejaVu Sans"/>
                <w:kern w:val="1"/>
                <w:sz w:val="20"/>
                <w:szCs w:val="20"/>
                <w:lang w:val="en-US" w:eastAsia="zh-CN" w:bidi="hi-IN"/>
              </w:rPr>
              <w:t>Media</w:t>
            </w:r>
            <w:r w:rsidRPr="006B6ADA">
              <w:rPr>
                <w:rFonts w:eastAsia="DejaVu Sans" w:cs="DejaVu Sans"/>
                <w:kern w:val="1"/>
                <w:sz w:val="20"/>
                <w:szCs w:val="20"/>
                <w:lang w:eastAsia="zh-CN" w:bidi="hi-IN"/>
              </w:rPr>
              <w:t xml:space="preserve"> </w:t>
            </w:r>
            <w:r w:rsidRPr="006B6ADA">
              <w:rPr>
                <w:rFonts w:eastAsia="DejaVu Sans" w:cs="DejaVu Sans"/>
                <w:kern w:val="1"/>
                <w:sz w:val="20"/>
                <w:szCs w:val="20"/>
                <w:lang w:val="en-US" w:eastAsia="zh-CN" w:bidi="hi-IN"/>
              </w:rPr>
              <w:t>Print</w:t>
            </w:r>
            <w:r w:rsidRPr="006B6ADA">
              <w:rPr>
                <w:rFonts w:eastAsia="DejaVu Sans" w:cs="DejaVu Sans"/>
                <w:kern w:val="1"/>
                <w:sz w:val="20"/>
                <w:szCs w:val="20"/>
                <w:lang w:eastAsia="zh-CN" w:bidi="hi-IN"/>
              </w:rPr>
              <w:t xml:space="preserve">, печать 4+4, </w:t>
            </w:r>
            <w:proofErr w:type="spellStart"/>
            <w:r w:rsidRPr="006B6ADA">
              <w:rPr>
                <w:rFonts w:eastAsia="DejaVu Sans" w:cs="DejaVu Sans"/>
                <w:kern w:val="1"/>
                <w:sz w:val="20"/>
                <w:szCs w:val="20"/>
                <w:lang w:eastAsia="zh-CN" w:bidi="hi-IN"/>
              </w:rPr>
              <w:t>ламинация</w:t>
            </w:r>
            <w:proofErr w:type="spellEnd"/>
            <w:r w:rsidRPr="006B6ADA">
              <w:rPr>
                <w:rFonts w:eastAsia="DejaVu Sans" w:cs="DejaVu Sans"/>
                <w:kern w:val="1"/>
                <w:sz w:val="20"/>
                <w:szCs w:val="20"/>
                <w:lang w:eastAsia="zh-CN" w:bidi="hi-IN"/>
              </w:rPr>
              <w:t xml:space="preserve"> двухсторонняя 75 </w:t>
            </w:r>
            <w:proofErr w:type="spellStart"/>
            <w:r w:rsidRPr="006B6ADA">
              <w:rPr>
                <w:rFonts w:eastAsia="DejaVu Sans" w:cs="DejaVu Sans"/>
                <w:kern w:val="1"/>
                <w:sz w:val="20"/>
                <w:szCs w:val="20"/>
                <w:lang w:eastAsia="zh-CN" w:bidi="hi-IN"/>
              </w:rPr>
              <w:t>мкр</w:t>
            </w:r>
            <w:proofErr w:type="spellEnd"/>
            <w:r w:rsidRPr="006B6ADA">
              <w:rPr>
                <w:rFonts w:eastAsia="DejaVu Sans" w:cs="DejaVu Sans"/>
                <w:kern w:val="1"/>
                <w:sz w:val="20"/>
                <w:szCs w:val="20"/>
                <w:lang w:eastAsia="zh-CN" w:bidi="hi-IN"/>
              </w:rPr>
              <w:t xml:space="preserve">. глянцевая, </w:t>
            </w:r>
            <w:r w:rsidRPr="006B6ADA">
              <w:rPr>
                <w:rFonts w:eastAsia="DejaVu Sans" w:cs="DejaVu Sans"/>
                <w:b/>
                <w:kern w:val="1"/>
                <w:sz w:val="20"/>
                <w:szCs w:val="20"/>
                <w:lang w:eastAsia="zh-CN" w:bidi="hi-IN"/>
              </w:rPr>
              <w:t>- пружина:</w:t>
            </w:r>
            <w:r w:rsidRPr="006B6ADA">
              <w:rPr>
                <w:rFonts w:eastAsia="DejaVu Sans" w:cs="DejaVu Sans"/>
                <w:kern w:val="1"/>
                <w:sz w:val="20"/>
                <w:szCs w:val="20"/>
                <w:lang w:eastAsia="zh-CN" w:bidi="hi-IN"/>
              </w:rPr>
              <w:t xml:space="preserve"> 3/8 420 мм</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подложка:</w:t>
            </w:r>
            <w:r w:rsidRPr="006B6ADA">
              <w:rPr>
                <w:rFonts w:eastAsia="DejaVu Sans" w:cs="DejaVu Sans"/>
                <w:kern w:val="1"/>
                <w:sz w:val="20"/>
                <w:szCs w:val="20"/>
                <w:lang w:eastAsia="zh-CN" w:bidi="hi-IN"/>
              </w:rPr>
              <w:t xml:space="preserve"> бумага 300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/м2 </w:t>
            </w:r>
            <w:proofErr w:type="spellStart"/>
            <w:r w:rsidRPr="006B6ADA">
              <w:rPr>
                <w:rFonts w:eastAsia="DejaVu Sans" w:cs="DejaVu Sans"/>
                <w:kern w:val="1"/>
                <w:sz w:val="20"/>
                <w:szCs w:val="20"/>
                <w:lang w:eastAsia="zh-CN" w:bidi="hi-IN"/>
              </w:rPr>
              <w:t>Media</w:t>
            </w:r>
            <w:proofErr w:type="spellEnd"/>
            <w:r w:rsidRPr="006B6ADA">
              <w:rPr>
                <w:rFonts w:eastAsia="DejaVu Sans" w:cs="DejaVu Sans"/>
                <w:kern w:val="1"/>
                <w:sz w:val="20"/>
                <w:szCs w:val="20"/>
                <w:lang w:eastAsia="zh-CN" w:bidi="hi-IN"/>
              </w:rPr>
              <w:t xml:space="preserve"> </w:t>
            </w:r>
            <w:proofErr w:type="spellStart"/>
            <w:r w:rsidRPr="006B6ADA">
              <w:rPr>
                <w:rFonts w:eastAsia="DejaVu Sans" w:cs="DejaVu Sans"/>
                <w:kern w:val="1"/>
                <w:sz w:val="20"/>
                <w:szCs w:val="20"/>
                <w:lang w:eastAsia="zh-CN" w:bidi="hi-IN"/>
              </w:rPr>
              <w:t>Print</w:t>
            </w:r>
            <w:proofErr w:type="spellEnd"/>
            <w:r w:rsidRPr="006B6ADA">
              <w:rPr>
                <w:rFonts w:eastAsia="DejaVu Sans" w:cs="DejaVu Sans"/>
                <w:kern w:val="1"/>
                <w:sz w:val="20"/>
                <w:szCs w:val="20"/>
                <w:lang w:eastAsia="zh-CN" w:bidi="hi-IN"/>
              </w:rPr>
              <w:t xml:space="preserve">, печать 4+4, </w:t>
            </w:r>
            <w:proofErr w:type="spellStart"/>
            <w:r w:rsidRPr="006B6ADA">
              <w:rPr>
                <w:rFonts w:eastAsia="DejaVu Sans" w:cs="DejaVu Sans"/>
                <w:kern w:val="1"/>
                <w:sz w:val="20"/>
                <w:szCs w:val="20"/>
                <w:lang w:eastAsia="zh-CN" w:bidi="hi-IN"/>
              </w:rPr>
              <w:t>ламинация</w:t>
            </w:r>
            <w:proofErr w:type="spellEnd"/>
            <w:r w:rsidRPr="006B6ADA">
              <w:rPr>
                <w:rFonts w:eastAsia="DejaVu Sans" w:cs="DejaVu Sans"/>
                <w:kern w:val="1"/>
                <w:sz w:val="20"/>
                <w:szCs w:val="20"/>
                <w:lang w:eastAsia="zh-CN" w:bidi="hi-IN"/>
              </w:rPr>
              <w:t xml:space="preserve"> двухсторонняя 75 </w:t>
            </w:r>
            <w:proofErr w:type="spellStart"/>
            <w:r w:rsidRPr="006B6ADA">
              <w:rPr>
                <w:rFonts w:eastAsia="DejaVu Sans" w:cs="DejaVu Sans"/>
                <w:kern w:val="1"/>
                <w:sz w:val="20"/>
                <w:szCs w:val="20"/>
                <w:lang w:eastAsia="zh-CN" w:bidi="hi-IN"/>
              </w:rPr>
              <w:t>мкр</w:t>
            </w:r>
            <w:proofErr w:type="spellEnd"/>
            <w:r w:rsidRPr="006B6ADA">
              <w:rPr>
                <w:rFonts w:eastAsia="DejaVu Sans" w:cs="DejaVu Sans"/>
                <w:kern w:val="1"/>
                <w:sz w:val="20"/>
                <w:szCs w:val="20"/>
                <w:lang w:eastAsia="zh-CN" w:bidi="hi-IN"/>
              </w:rPr>
              <w:t>. глянцевая</w:t>
            </w:r>
          </w:p>
          <w:p w:rsidR="006B6ADA" w:rsidRPr="006B6ADA" w:rsidRDefault="006B6ADA" w:rsidP="006B6ADA">
            <w:pPr>
              <w:widowControl w:val="0"/>
              <w:suppressAutoHyphens/>
              <w:rPr>
                <w:rFonts w:eastAsia="DejaVu Sans" w:cs="DejaVu Sans"/>
                <w:b/>
                <w:kern w:val="1"/>
                <w:sz w:val="20"/>
                <w:szCs w:val="20"/>
                <w:lang w:eastAsia="zh-CN" w:bidi="hi-IN"/>
              </w:rPr>
            </w:pPr>
            <w:r w:rsidRPr="006B6ADA">
              <w:rPr>
                <w:rFonts w:eastAsia="DejaVu Sans" w:cs="DejaVu Sans"/>
                <w:b/>
                <w:kern w:val="1"/>
                <w:sz w:val="20"/>
                <w:szCs w:val="20"/>
                <w:lang w:eastAsia="zh-CN" w:bidi="hi-IN"/>
              </w:rPr>
              <w:t>- сборка</w:t>
            </w:r>
          </w:p>
          <w:p w:rsidR="006B6ADA" w:rsidRPr="006B6ADA" w:rsidRDefault="006B6ADA" w:rsidP="006B6ADA">
            <w:pPr>
              <w:widowControl w:val="0"/>
              <w:suppressAutoHyphens/>
              <w:jc w:val="center"/>
              <w:rPr>
                <w:rFonts w:eastAsia="DejaVu Sans" w:cs="DejaVu Sans"/>
                <w:kern w:val="1"/>
                <w:sz w:val="20"/>
                <w:szCs w:val="20"/>
                <w:lang w:eastAsia="zh-CN" w:bidi="hi-IN"/>
              </w:rPr>
            </w:pPr>
          </w:p>
        </w:tc>
        <w:tc>
          <w:tcPr>
            <w:tcW w:w="1098" w:type="dxa"/>
            <w:shd w:val="clear" w:color="auto" w:fill="auto"/>
          </w:tcPr>
          <w:p w:rsidR="006B6ADA" w:rsidRPr="006B6ADA" w:rsidRDefault="006B6ADA" w:rsidP="006B6ADA">
            <w:pPr>
              <w:widowControl w:val="0"/>
              <w:suppressAutoHyphens/>
              <w:jc w:val="center"/>
              <w:rPr>
                <w:rFonts w:eastAsia="DejaVu Sans" w:cs="DejaVu Sans"/>
                <w:kern w:val="1"/>
                <w:sz w:val="20"/>
                <w:szCs w:val="20"/>
                <w:lang w:eastAsia="zh-CN" w:bidi="hi-IN"/>
              </w:rPr>
            </w:pPr>
            <w:r w:rsidRPr="006B6ADA">
              <w:rPr>
                <w:rFonts w:eastAsia="DejaVu Sans" w:cs="DejaVu Sans"/>
                <w:kern w:val="1"/>
                <w:sz w:val="20"/>
                <w:szCs w:val="20"/>
                <w:lang w:eastAsia="zh-CN" w:bidi="hi-IN"/>
              </w:rPr>
              <w:t>350</w:t>
            </w:r>
          </w:p>
        </w:tc>
      </w:tr>
      <w:tr w:rsidR="006B6ADA" w:rsidRPr="006B6ADA" w:rsidTr="00E01D81">
        <w:tc>
          <w:tcPr>
            <w:tcW w:w="1951" w:type="dxa"/>
            <w:shd w:val="clear" w:color="auto" w:fill="auto"/>
          </w:tcPr>
          <w:p w:rsidR="006B6ADA" w:rsidRPr="006B6ADA" w:rsidRDefault="006B6ADA" w:rsidP="006B6ADA">
            <w:pPr>
              <w:widowControl w:val="0"/>
              <w:suppressAutoHyphens/>
              <w:jc w:val="center"/>
              <w:rPr>
                <w:rFonts w:eastAsia="DejaVu Sans" w:cs="DejaVu Sans"/>
                <w:b/>
                <w:kern w:val="1"/>
                <w:sz w:val="20"/>
                <w:szCs w:val="20"/>
                <w:lang w:eastAsia="zh-CN" w:bidi="hi-IN"/>
              </w:rPr>
            </w:pPr>
            <w:r w:rsidRPr="006B6ADA">
              <w:rPr>
                <w:rFonts w:eastAsia="DejaVu Sans" w:cs="DejaVu Sans"/>
                <w:b/>
                <w:kern w:val="1"/>
                <w:sz w:val="20"/>
                <w:szCs w:val="20"/>
                <w:lang w:eastAsia="zh-CN" w:bidi="hi-IN"/>
              </w:rPr>
              <w:t>Блокнот</w:t>
            </w:r>
          </w:p>
        </w:tc>
        <w:tc>
          <w:tcPr>
            <w:tcW w:w="6521" w:type="dxa"/>
            <w:shd w:val="clear" w:color="auto" w:fill="auto"/>
          </w:tcPr>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размер</w:t>
            </w:r>
            <w:r w:rsidRPr="006B6ADA">
              <w:rPr>
                <w:rFonts w:eastAsia="DejaVu Sans" w:cs="DejaVu Sans"/>
                <w:kern w:val="1"/>
                <w:sz w:val="20"/>
                <w:szCs w:val="20"/>
                <w:lang w:eastAsia="zh-CN" w:bidi="hi-IN"/>
              </w:rPr>
              <w:t>: 205х145 мм,</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внутренний блок:</w:t>
            </w:r>
            <w:r w:rsidRPr="006B6ADA">
              <w:rPr>
                <w:rFonts w:eastAsia="DejaVu Sans" w:cs="DejaVu Sans"/>
                <w:kern w:val="1"/>
                <w:sz w:val="20"/>
                <w:szCs w:val="20"/>
                <w:lang w:eastAsia="zh-CN" w:bidi="hi-IN"/>
              </w:rPr>
              <w:t xml:space="preserve"> 50 страниц, бумага офсетная 80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/м2, </w:t>
            </w:r>
            <w:proofErr w:type="spellStart"/>
            <w:r w:rsidRPr="006B6ADA">
              <w:rPr>
                <w:rFonts w:eastAsia="DejaVu Sans" w:cs="DejaVu Sans"/>
                <w:kern w:val="1"/>
                <w:sz w:val="20"/>
                <w:szCs w:val="20"/>
                <w:lang w:eastAsia="zh-CN" w:bidi="hi-IN"/>
              </w:rPr>
              <w:t>Монди</w:t>
            </w:r>
            <w:proofErr w:type="spellEnd"/>
            <w:r w:rsidRPr="006B6ADA">
              <w:rPr>
                <w:rFonts w:eastAsia="DejaVu Sans" w:cs="DejaVu Sans"/>
                <w:kern w:val="1"/>
                <w:sz w:val="20"/>
                <w:szCs w:val="20"/>
                <w:lang w:eastAsia="zh-CN" w:bidi="hi-IN"/>
              </w:rPr>
              <w:t xml:space="preserve"> Сыктывкарский ЛПК, печать 1+0</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lastRenderedPageBreak/>
              <w:t>- обложка</w:t>
            </w:r>
            <w:r w:rsidRPr="006B6ADA">
              <w:rPr>
                <w:rFonts w:eastAsia="DejaVu Sans" w:cs="DejaVu Sans"/>
                <w:kern w:val="1"/>
                <w:sz w:val="20"/>
                <w:szCs w:val="20"/>
                <w:lang w:eastAsia="zh-CN" w:bidi="hi-IN"/>
              </w:rPr>
              <w:t xml:space="preserve">: бумага 300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/м2 </w:t>
            </w:r>
            <w:proofErr w:type="spellStart"/>
            <w:r w:rsidRPr="006B6ADA">
              <w:rPr>
                <w:rFonts w:eastAsia="DejaVu Sans" w:cs="DejaVu Sans"/>
                <w:kern w:val="1"/>
                <w:sz w:val="20"/>
                <w:szCs w:val="20"/>
                <w:lang w:eastAsia="zh-CN" w:bidi="hi-IN"/>
              </w:rPr>
              <w:t>Media</w:t>
            </w:r>
            <w:proofErr w:type="spellEnd"/>
            <w:r w:rsidRPr="006B6ADA">
              <w:rPr>
                <w:rFonts w:eastAsia="DejaVu Sans" w:cs="DejaVu Sans"/>
                <w:kern w:val="1"/>
                <w:sz w:val="20"/>
                <w:szCs w:val="20"/>
                <w:lang w:eastAsia="zh-CN" w:bidi="hi-IN"/>
              </w:rPr>
              <w:t xml:space="preserve"> </w:t>
            </w:r>
            <w:proofErr w:type="spellStart"/>
            <w:r w:rsidRPr="006B6ADA">
              <w:rPr>
                <w:rFonts w:eastAsia="DejaVu Sans" w:cs="DejaVu Sans"/>
                <w:kern w:val="1"/>
                <w:sz w:val="20"/>
                <w:szCs w:val="20"/>
                <w:lang w:eastAsia="zh-CN" w:bidi="hi-IN"/>
              </w:rPr>
              <w:t>Print</w:t>
            </w:r>
            <w:proofErr w:type="spellEnd"/>
            <w:r w:rsidRPr="006B6ADA">
              <w:rPr>
                <w:rFonts w:eastAsia="DejaVu Sans" w:cs="DejaVu Sans"/>
                <w:kern w:val="1"/>
                <w:sz w:val="20"/>
                <w:szCs w:val="20"/>
                <w:lang w:eastAsia="zh-CN" w:bidi="hi-IN"/>
              </w:rPr>
              <w:t xml:space="preserve">, печать 2+0, </w:t>
            </w:r>
            <w:proofErr w:type="spellStart"/>
            <w:r w:rsidRPr="006B6ADA">
              <w:rPr>
                <w:rFonts w:eastAsia="DejaVu Sans" w:cs="DejaVu Sans"/>
                <w:kern w:val="1"/>
                <w:sz w:val="20"/>
                <w:szCs w:val="20"/>
                <w:lang w:eastAsia="zh-CN" w:bidi="hi-IN"/>
              </w:rPr>
              <w:t>ламинация</w:t>
            </w:r>
            <w:proofErr w:type="spellEnd"/>
            <w:r w:rsidRPr="006B6ADA">
              <w:rPr>
                <w:rFonts w:eastAsia="DejaVu Sans" w:cs="DejaVu Sans"/>
                <w:kern w:val="1"/>
                <w:sz w:val="20"/>
                <w:szCs w:val="20"/>
                <w:lang w:eastAsia="zh-CN" w:bidi="hi-IN"/>
              </w:rPr>
              <w:t xml:space="preserve"> двухсторонняя 75 </w:t>
            </w:r>
            <w:proofErr w:type="spellStart"/>
            <w:r w:rsidRPr="006B6ADA">
              <w:rPr>
                <w:rFonts w:eastAsia="DejaVu Sans" w:cs="DejaVu Sans"/>
                <w:kern w:val="1"/>
                <w:sz w:val="20"/>
                <w:szCs w:val="20"/>
                <w:lang w:eastAsia="zh-CN" w:bidi="hi-IN"/>
              </w:rPr>
              <w:t>мкр</w:t>
            </w:r>
            <w:proofErr w:type="spellEnd"/>
            <w:r w:rsidRPr="006B6ADA">
              <w:rPr>
                <w:rFonts w:eastAsia="DejaVu Sans" w:cs="DejaVu Sans"/>
                <w:kern w:val="1"/>
                <w:sz w:val="20"/>
                <w:szCs w:val="20"/>
                <w:lang w:eastAsia="zh-CN" w:bidi="hi-IN"/>
              </w:rPr>
              <w:t>. глянцевая, - пружина: 3/8 210 мм</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подложка</w:t>
            </w:r>
            <w:r w:rsidRPr="006B6ADA">
              <w:rPr>
                <w:rFonts w:eastAsia="DejaVu Sans" w:cs="DejaVu Sans"/>
                <w:kern w:val="1"/>
                <w:sz w:val="20"/>
                <w:szCs w:val="20"/>
                <w:lang w:eastAsia="zh-CN" w:bidi="hi-IN"/>
              </w:rPr>
              <w:t xml:space="preserve">: бумага 300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/м2 </w:t>
            </w:r>
            <w:proofErr w:type="spellStart"/>
            <w:r w:rsidRPr="006B6ADA">
              <w:rPr>
                <w:rFonts w:eastAsia="DejaVu Sans" w:cs="DejaVu Sans"/>
                <w:kern w:val="1"/>
                <w:sz w:val="20"/>
                <w:szCs w:val="20"/>
                <w:lang w:eastAsia="zh-CN" w:bidi="hi-IN"/>
              </w:rPr>
              <w:t>Media</w:t>
            </w:r>
            <w:proofErr w:type="spellEnd"/>
            <w:r w:rsidRPr="006B6ADA">
              <w:rPr>
                <w:rFonts w:eastAsia="DejaVu Sans" w:cs="DejaVu Sans"/>
                <w:kern w:val="1"/>
                <w:sz w:val="20"/>
                <w:szCs w:val="20"/>
                <w:lang w:eastAsia="zh-CN" w:bidi="hi-IN"/>
              </w:rPr>
              <w:t xml:space="preserve"> </w:t>
            </w:r>
            <w:proofErr w:type="spellStart"/>
            <w:r w:rsidRPr="006B6ADA">
              <w:rPr>
                <w:rFonts w:eastAsia="DejaVu Sans" w:cs="DejaVu Sans"/>
                <w:kern w:val="1"/>
                <w:sz w:val="20"/>
                <w:szCs w:val="20"/>
                <w:lang w:eastAsia="zh-CN" w:bidi="hi-IN"/>
              </w:rPr>
              <w:t>Print</w:t>
            </w:r>
            <w:proofErr w:type="spellEnd"/>
            <w:r w:rsidRPr="006B6ADA">
              <w:rPr>
                <w:rFonts w:eastAsia="DejaVu Sans" w:cs="DejaVu Sans"/>
                <w:kern w:val="1"/>
                <w:sz w:val="20"/>
                <w:szCs w:val="20"/>
                <w:lang w:eastAsia="zh-CN" w:bidi="hi-IN"/>
              </w:rPr>
              <w:t xml:space="preserve">, печать 2+0, </w:t>
            </w:r>
            <w:proofErr w:type="spellStart"/>
            <w:r w:rsidRPr="006B6ADA">
              <w:rPr>
                <w:rFonts w:eastAsia="DejaVu Sans" w:cs="DejaVu Sans"/>
                <w:kern w:val="1"/>
                <w:sz w:val="20"/>
                <w:szCs w:val="20"/>
                <w:lang w:eastAsia="zh-CN" w:bidi="hi-IN"/>
              </w:rPr>
              <w:t>ламинация</w:t>
            </w:r>
            <w:proofErr w:type="spellEnd"/>
            <w:r w:rsidRPr="006B6ADA">
              <w:rPr>
                <w:rFonts w:eastAsia="DejaVu Sans" w:cs="DejaVu Sans"/>
                <w:kern w:val="1"/>
                <w:sz w:val="20"/>
                <w:szCs w:val="20"/>
                <w:lang w:eastAsia="zh-CN" w:bidi="hi-IN"/>
              </w:rPr>
              <w:t xml:space="preserve"> </w:t>
            </w:r>
            <w:proofErr w:type="spellStart"/>
            <w:r w:rsidRPr="006B6ADA">
              <w:rPr>
                <w:rFonts w:eastAsia="DejaVu Sans" w:cs="DejaVu Sans"/>
                <w:kern w:val="1"/>
                <w:sz w:val="20"/>
                <w:szCs w:val="20"/>
                <w:lang w:eastAsia="zh-CN" w:bidi="hi-IN"/>
              </w:rPr>
              <w:t>двухсторонняяя</w:t>
            </w:r>
            <w:proofErr w:type="spellEnd"/>
            <w:r w:rsidRPr="006B6ADA">
              <w:rPr>
                <w:rFonts w:eastAsia="DejaVu Sans" w:cs="DejaVu Sans"/>
                <w:kern w:val="1"/>
                <w:sz w:val="20"/>
                <w:szCs w:val="20"/>
                <w:lang w:eastAsia="zh-CN" w:bidi="hi-IN"/>
              </w:rPr>
              <w:t xml:space="preserve"> 75 </w:t>
            </w:r>
            <w:proofErr w:type="spellStart"/>
            <w:r w:rsidRPr="006B6ADA">
              <w:rPr>
                <w:rFonts w:eastAsia="DejaVu Sans" w:cs="DejaVu Sans"/>
                <w:kern w:val="1"/>
                <w:sz w:val="20"/>
                <w:szCs w:val="20"/>
                <w:lang w:eastAsia="zh-CN" w:bidi="hi-IN"/>
              </w:rPr>
              <w:t>мкр</w:t>
            </w:r>
            <w:proofErr w:type="spellEnd"/>
            <w:r w:rsidRPr="006B6ADA">
              <w:rPr>
                <w:rFonts w:eastAsia="DejaVu Sans" w:cs="DejaVu Sans"/>
                <w:kern w:val="1"/>
                <w:sz w:val="20"/>
                <w:szCs w:val="20"/>
                <w:lang w:eastAsia="zh-CN" w:bidi="hi-IN"/>
              </w:rPr>
              <w:t>. глянцевая</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kern w:val="1"/>
                <w:sz w:val="20"/>
                <w:szCs w:val="20"/>
                <w:lang w:eastAsia="zh-CN" w:bidi="hi-IN"/>
              </w:rPr>
              <w:t xml:space="preserve">- </w:t>
            </w:r>
            <w:r w:rsidRPr="006B6ADA">
              <w:rPr>
                <w:rFonts w:eastAsia="DejaVu Sans" w:cs="DejaVu Sans"/>
                <w:b/>
                <w:kern w:val="1"/>
                <w:sz w:val="20"/>
                <w:szCs w:val="20"/>
                <w:lang w:eastAsia="zh-CN" w:bidi="hi-IN"/>
              </w:rPr>
              <w:t>сборка</w:t>
            </w:r>
          </w:p>
        </w:tc>
        <w:tc>
          <w:tcPr>
            <w:tcW w:w="1098" w:type="dxa"/>
            <w:shd w:val="clear" w:color="auto" w:fill="auto"/>
          </w:tcPr>
          <w:p w:rsidR="006B6ADA" w:rsidRPr="006B6ADA" w:rsidRDefault="006B6ADA" w:rsidP="006B6ADA">
            <w:pPr>
              <w:widowControl w:val="0"/>
              <w:suppressAutoHyphens/>
              <w:jc w:val="center"/>
              <w:rPr>
                <w:rFonts w:eastAsia="DejaVu Sans" w:cs="DejaVu Sans"/>
                <w:kern w:val="1"/>
                <w:sz w:val="20"/>
                <w:szCs w:val="20"/>
                <w:lang w:eastAsia="zh-CN" w:bidi="hi-IN"/>
              </w:rPr>
            </w:pPr>
            <w:r w:rsidRPr="006B6ADA">
              <w:rPr>
                <w:rFonts w:eastAsia="DejaVu Sans" w:cs="DejaVu Sans"/>
                <w:kern w:val="1"/>
                <w:sz w:val="20"/>
                <w:szCs w:val="20"/>
                <w:lang w:eastAsia="zh-CN" w:bidi="hi-IN"/>
              </w:rPr>
              <w:lastRenderedPageBreak/>
              <w:t>1100</w:t>
            </w:r>
          </w:p>
        </w:tc>
      </w:tr>
      <w:tr w:rsidR="006B6ADA" w:rsidRPr="006B6ADA" w:rsidTr="00E01D81">
        <w:tc>
          <w:tcPr>
            <w:tcW w:w="1951" w:type="dxa"/>
            <w:shd w:val="clear" w:color="auto" w:fill="auto"/>
          </w:tcPr>
          <w:p w:rsidR="006B6ADA" w:rsidRPr="006B6ADA" w:rsidRDefault="006B6ADA" w:rsidP="006B6ADA">
            <w:pPr>
              <w:widowControl w:val="0"/>
              <w:suppressAutoHyphens/>
              <w:jc w:val="center"/>
              <w:rPr>
                <w:rFonts w:eastAsia="DejaVu Sans" w:cs="DejaVu Sans"/>
                <w:b/>
                <w:kern w:val="1"/>
                <w:sz w:val="20"/>
                <w:szCs w:val="20"/>
                <w:lang w:eastAsia="zh-CN" w:bidi="hi-IN"/>
              </w:rPr>
            </w:pPr>
            <w:r w:rsidRPr="006B6ADA">
              <w:rPr>
                <w:rFonts w:eastAsia="DejaVu Sans" w:cs="DejaVu Sans"/>
                <w:b/>
                <w:kern w:val="1"/>
                <w:sz w:val="20"/>
                <w:szCs w:val="20"/>
                <w:lang w:eastAsia="zh-CN" w:bidi="hi-IN"/>
              </w:rPr>
              <w:lastRenderedPageBreak/>
              <w:t>Карманный календарь</w:t>
            </w:r>
          </w:p>
        </w:tc>
        <w:tc>
          <w:tcPr>
            <w:tcW w:w="6521" w:type="dxa"/>
            <w:shd w:val="clear" w:color="auto" w:fill="auto"/>
          </w:tcPr>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kern w:val="1"/>
                <w:sz w:val="20"/>
                <w:szCs w:val="20"/>
                <w:lang w:eastAsia="zh-CN" w:bidi="hi-IN"/>
              </w:rPr>
              <w:t xml:space="preserve">- </w:t>
            </w:r>
            <w:r w:rsidRPr="006B6ADA">
              <w:rPr>
                <w:rFonts w:eastAsia="DejaVu Sans" w:cs="DejaVu Sans"/>
                <w:b/>
                <w:kern w:val="1"/>
                <w:sz w:val="20"/>
                <w:szCs w:val="20"/>
                <w:lang w:eastAsia="zh-CN" w:bidi="hi-IN"/>
              </w:rPr>
              <w:t>размер:</w:t>
            </w:r>
            <w:r w:rsidRPr="006B6ADA">
              <w:rPr>
                <w:rFonts w:eastAsia="DejaVu Sans" w:cs="DejaVu Sans"/>
                <w:kern w:val="1"/>
                <w:sz w:val="20"/>
                <w:szCs w:val="20"/>
                <w:lang w:eastAsia="zh-CN" w:bidi="hi-IN"/>
              </w:rPr>
              <w:t xml:space="preserve"> 70х100 мм</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kern w:val="1"/>
                <w:sz w:val="20"/>
                <w:szCs w:val="20"/>
                <w:lang w:eastAsia="zh-CN" w:bidi="hi-IN"/>
              </w:rPr>
              <w:t xml:space="preserve">бумага 300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/м2 </w:t>
            </w:r>
            <w:proofErr w:type="spellStart"/>
            <w:r w:rsidRPr="006B6ADA">
              <w:rPr>
                <w:rFonts w:eastAsia="DejaVu Sans" w:cs="DejaVu Sans"/>
                <w:kern w:val="1"/>
                <w:sz w:val="20"/>
                <w:szCs w:val="20"/>
                <w:lang w:eastAsia="zh-CN" w:bidi="hi-IN"/>
              </w:rPr>
              <w:t>Media</w:t>
            </w:r>
            <w:proofErr w:type="spellEnd"/>
            <w:r w:rsidRPr="006B6ADA">
              <w:rPr>
                <w:rFonts w:eastAsia="DejaVu Sans" w:cs="DejaVu Sans"/>
                <w:kern w:val="1"/>
                <w:sz w:val="20"/>
                <w:szCs w:val="20"/>
                <w:lang w:eastAsia="zh-CN" w:bidi="hi-IN"/>
              </w:rPr>
              <w:t xml:space="preserve"> </w:t>
            </w:r>
            <w:proofErr w:type="spellStart"/>
            <w:r w:rsidRPr="006B6ADA">
              <w:rPr>
                <w:rFonts w:eastAsia="DejaVu Sans" w:cs="DejaVu Sans"/>
                <w:kern w:val="1"/>
                <w:sz w:val="20"/>
                <w:szCs w:val="20"/>
                <w:lang w:eastAsia="zh-CN" w:bidi="hi-IN"/>
              </w:rPr>
              <w:t>Print</w:t>
            </w:r>
            <w:proofErr w:type="spellEnd"/>
            <w:r w:rsidRPr="006B6ADA">
              <w:rPr>
                <w:rFonts w:eastAsia="DejaVu Sans" w:cs="DejaVu Sans"/>
                <w:kern w:val="1"/>
                <w:sz w:val="20"/>
                <w:szCs w:val="20"/>
                <w:lang w:eastAsia="zh-CN" w:bidi="hi-IN"/>
              </w:rPr>
              <w:t xml:space="preserve"> печать 4+4, </w:t>
            </w:r>
            <w:proofErr w:type="spellStart"/>
            <w:r w:rsidRPr="006B6ADA">
              <w:rPr>
                <w:rFonts w:eastAsia="DejaVu Sans" w:cs="DejaVu Sans"/>
                <w:kern w:val="1"/>
                <w:sz w:val="20"/>
                <w:szCs w:val="20"/>
                <w:lang w:eastAsia="zh-CN" w:bidi="hi-IN"/>
              </w:rPr>
              <w:t>ламинация</w:t>
            </w:r>
            <w:proofErr w:type="spellEnd"/>
            <w:r w:rsidRPr="006B6ADA">
              <w:rPr>
                <w:rFonts w:eastAsia="DejaVu Sans" w:cs="DejaVu Sans"/>
                <w:kern w:val="1"/>
                <w:sz w:val="20"/>
                <w:szCs w:val="20"/>
                <w:lang w:eastAsia="zh-CN" w:bidi="hi-IN"/>
              </w:rPr>
              <w:t xml:space="preserve"> </w:t>
            </w:r>
            <w:proofErr w:type="spellStart"/>
            <w:r w:rsidRPr="006B6ADA">
              <w:rPr>
                <w:rFonts w:eastAsia="DejaVu Sans" w:cs="DejaVu Sans"/>
                <w:kern w:val="1"/>
                <w:sz w:val="20"/>
                <w:szCs w:val="20"/>
                <w:lang w:eastAsia="zh-CN" w:bidi="hi-IN"/>
              </w:rPr>
              <w:t>двухсторонняяя</w:t>
            </w:r>
            <w:proofErr w:type="spellEnd"/>
            <w:r w:rsidRPr="006B6ADA">
              <w:rPr>
                <w:rFonts w:eastAsia="DejaVu Sans" w:cs="DejaVu Sans"/>
                <w:kern w:val="1"/>
                <w:sz w:val="20"/>
                <w:szCs w:val="20"/>
                <w:lang w:eastAsia="zh-CN" w:bidi="hi-IN"/>
              </w:rPr>
              <w:t xml:space="preserve"> 75 </w:t>
            </w:r>
            <w:proofErr w:type="spellStart"/>
            <w:r w:rsidRPr="006B6ADA">
              <w:rPr>
                <w:rFonts w:eastAsia="DejaVu Sans" w:cs="DejaVu Sans"/>
                <w:kern w:val="1"/>
                <w:sz w:val="20"/>
                <w:szCs w:val="20"/>
                <w:lang w:eastAsia="zh-CN" w:bidi="hi-IN"/>
              </w:rPr>
              <w:t>мкр</w:t>
            </w:r>
            <w:proofErr w:type="spellEnd"/>
            <w:r w:rsidRPr="006B6ADA">
              <w:rPr>
                <w:rFonts w:eastAsia="DejaVu Sans" w:cs="DejaVu Sans"/>
                <w:kern w:val="1"/>
                <w:sz w:val="20"/>
                <w:szCs w:val="20"/>
                <w:lang w:eastAsia="zh-CN" w:bidi="hi-IN"/>
              </w:rPr>
              <w:t>. глянцевая, скругленные углы</w:t>
            </w:r>
          </w:p>
        </w:tc>
        <w:tc>
          <w:tcPr>
            <w:tcW w:w="1098" w:type="dxa"/>
            <w:shd w:val="clear" w:color="auto" w:fill="auto"/>
          </w:tcPr>
          <w:p w:rsidR="006B6ADA" w:rsidRPr="006B6ADA" w:rsidRDefault="006B6ADA" w:rsidP="006B6ADA">
            <w:pPr>
              <w:widowControl w:val="0"/>
              <w:suppressAutoHyphens/>
              <w:jc w:val="center"/>
              <w:rPr>
                <w:rFonts w:eastAsia="DejaVu Sans" w:cs="DejaVu Sans"/>
                <w:kern w:val="1"/>
                <w:sz w:val="20"/>
                <w:szCs w:val="20"/>
                <w:lang w:eastAsia="zh-CN" w:bidi="hi-IN"/>
              </w:rPr>
            </w:pPr>
            <w:r w:rsidRPr="006B6ADA">
              <w:rPr>
                <w:rFonts w:eastAsia="DejaVu Sans" w:cs="DejaVu Sans"/>
                <w:kern w:val="1"/>
                <w:sz w:val="20"/>
                <w:szCs w:val="20"/>
                <w:lang w:eastAsia="zh-CN" w:bidi="hi-IN"/>
              </w:rPr>
              <w:t>1000</w:t>
            </w:r>
          </w:p>
        </w:tc>
      </w:tr>
      <w:tr w:rsidR="006B6ADA" w:rsidRPr="006B6ADA" w:rsidTr="00E01D81">
        <w:tc>
          <w:tcPr>
            <w:tcW w:w="1951" w:type="dxa"/>
            <w:shd w:val="clear" w:color="auto" w:fill="auto"/>
          </w:tcPr>
          <w:p w:rsidR="006B6ADA" w:rsidRPr="006B6ADA" w:rsidRDefault="006B6ADA" w:rsidP="006B6ADA">
            <w:pPr>
              <w:widowControl w:val="0"/>
              <w:suppressAutoHyphens/>
              <w:jc w:val="center"/>
              <w:rPr>
                <w:rFonts w:eastAsia="DejaVu Sans" w:cs="DejaVu Sans"/>
                <w:b/>
                <w:kern w:val="1"/>
                <w:sz w:val="20"/>
                <w:szCs w:val="20"/>
                <w:lang w:eastAsia="zh-CN" w:bidi="hi-IN"/>
              </w:rPr>
            </w:pPr>
            <w:r w:rsidRPr="006B6ADA">
              <w:rPr>
                <w:rFonts w:eastAsia="DejaVu Sans" w:cs="DejaVu Sans"/>
                <w:b/>
                <w:kern w:val="1"/>
                <w:sz w:val="20"/>
                <w:szCs w:val="20"/>
                <w:lang w:eastAsia="zh-CN" w:bidi="hi-IN"/>
              </w:rPr>
              <w:t>Настенный календарь</w:t>
            </w:r>
          </w:p>
        </w:tc>
        <w:tc>
          <w:tcPr>
            <w:tcW w:w="6521" w:type="dxa"/>
            <w:shd w:val="clear" w:color="auto" w:fill="auto"/>
          </w:tcPr>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размер</w:t>
            </w:r>
            <w:r w:rsidRPr="006B6ADA">
              <w:rPr>
                <w:rFonts w:eastAsia="DejaVu Sans" w:cs="DejaVu Sans"/>
                <w:kern w:val="1"/>
                <w:sz w:val="20"/>
                <w:szCs w:val="20"/>
                <w:lang w:eastAsia="zh-CN" w:bidi="hi-IN"/>
              </w:rPr>
              <w:t>: 13 листов 300х420 мм, цветность:</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kern w:val="1"/>
                <w:sz w:val="20"/>
                <w:szCs w:val="20"/>
                <w:lang w:eastAsia="zh-CN" w:bidi="hi-IN"/>
              </w:rPr>
              <w:t xml:space="preserve">4+4, бумага 300 </w:t>
            </w:r>
            <w:proofErr w:type="spellStart"/>
            <w:r w:rsidRPr="006B6ADA">
              <w:rPr>
                <w:rFonts w:eastAsia="DejaVu Sans" w:cs="DejaVu Sans"/>
                <w:kern w:val="1"/>
                <w:sz w:val="20"/>
                <w:szCs w:val="20"/>
                <w:lang w:eastAsia="zh-CN" w:bidi="hi-IN"/>
              </w:rPr>
              <w:t>гр</w:t>
            </w:r>
            <w:proofErr w:type="spellEnd"/>
            <w:r w:rsidRPr="006B6ADA">
              <w:rPr>
                <w:rFonts w:eastAsia="DejaVu Sans" w:cs="DejaVu Sans"/>
                <w:kern w:val="1"/>
                <w:sz w:val="20"/>
                <w:szCs w:val="20"/>
                <w:lang w:eastAsia="zh-CN" w:bidi="hi-IN"/>
              </w:rPr>
              <w:t xml:space="preserve"> </w:t>
            </w:r>
            <w:r w:rsidRPr="006B6ADA">
              <w:rPr>
                <w:rFonts w:eastAsia="DejaVu Sans" w:cs="DejaVu Sans"/>
                <w:kern w:val="1"/>
                <w:sz w:val="20"/>
                <w:szCs w:val="20"/>
                <w:lang w:val="en-US" w:eastAsia="zh-CN" w:bidi="hi-IN"/>
              </w:rPr>
              <w:t>Media</w:t>
            </w:r>
            <w:r w:rsidRPr="006B6ADA">
              <w:rPr>
                <w:rFonts w:eastAsia="DejaVu Sans" w:cs="DejaVu Sans"/>
                <w:kern w:val="1"/>
                <w:sz w:val="20"/>
                <w:szCs w:val="20"/>
                <w:lang w:eastAsia="zh-CN" w:bidi="hi-IN"/>
              </w:rPr>
              <w:t xml:space="preserve"> </w:t>
            </w:r>
            <w:r w:rsidRPr="006B6ADA">
              <w:rPr>
                <w:rFonts w:eastAsia="DejaVu Sans" w:cs="DejaVu Sans"/>
                <w:kern w:val="1"/>
                <w:sz w:val="20"/>
                <w:szCs w:val="20"/>
                <w:lang w:val="en-US" w:eastAsia="zh-CN" w:bidi="hi-IN"/>
              </w:rPr>
              <w:t>Print</w:t>
            </w:r>
            <w:r w:rsidRPr="006B6ADA">
              <w:rPr>
                <w:rFonts w:eastAsia="DejaVu Sans" w:cs="DejaVu Sans"/>
                <w:kern w:val="1"/>
                <w:sz w:val="20"/>
                <w:szCs w:val="20"/>
                <w:lang w:eastAsia="zh-CN" w:bidi="hi-IN"/>
              </w:rPr>
              <w:t>,</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kern w:val="1"/>
                <w:sz w:val="20"/>
                <w:szCs w:val="20"/>
                <w:lang w:eastAsia="zh-CN" w:bidi="hi-IN"/>
              </w:rPr>
              <w:t xml:space="preserve">- 1-й и 13-й лист: </w:t>
            </w:r>
            <w:proofErr w:type="spellStart"/>
            <w:r w:rsidRPr="006B6ADA">
              <w:rPr>
                <w:rFonts w:eastAsia="DejaVu Sans" w:cs="DejaVu Sans"/>
                <w:kern w:val="1"/>
                <w:sz w:val="20"/>
                <w:szCs w:val="20"/>
                <w:lang w:eastAsia="zh-CN" w:bidi="hi-IN"/>
              </w:rPr>
              <w:t>ламинация</w:t>
            </w:r>
            <w:proofErr w:type="spellEnd"/>
            <w:r w:rsidRPr="006B6ADA">
              <w:rPr>
                <w:rFonts w:eastAsia="DejaVu Sans" w:cs="DejaVu Sans"/>
                <w:kern w:val="1"/>
                <w:sz w:val="20"/>
                <w:szCs w:val="20"/>
                <w:lang w:eastAsia="zh-CN" w:bidi="hi-IN"/>
              </w:rPr>
              <w:t xml:space="preserve"> двухсторонняя 75 </w:t>
            </w:r>
            <w:proofErr w:type="spellStart"/>
            <w:r w:rsidRPr="006B6ADA">
              <w:rPr>
                <w:rFonts w:eastAsia="DejaVu Sans" w:cs="DejaVu Sans"/>
                <w:kern w:val="1"/>
                <w:sz w:val="20"/>
                <w:szCs w:val="20"/>
                <w:lang w:eastAsia="zh-CN" w:bidi="hi-IN"/>
              </w:rPr>
              <w:t>мкр</w:t>
            </w:r>
            <w:proofErr w:type="spellEnd"/>
            <w:r w:rsidRPr="006B6ADA">
              <w:rPr>
                <w:rFonts w:eastAsia="DejaVu Sans" w:cs="DejaVu Sans"/>
                <w:kern w:val="1"/>
                <w:sz w:val="20"/>
                <w:szCs w:val="20"/>
                <w:lang w:eastAsia="zh-CN" w:bidi="hi-IN"/>
              </w:rPr>
              <w:t xml:space="preserve"> 1+1,</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крепление:</w:t>
            </w:r>
            <w:r w:rsidRPr="006B6ADA">
              <w:rPr>
                <w:rFonts w:eastAsia="DejaVu Sans" w:cs="DejaVu Sans"/>
                <w:kern w:val="1"/>
                <w:sz w:val="20"/>
                <w:szCs w:val="20"/>
                <w:lang w:eastAsia="zh-CN" w:bidi="hi-IN"/>
              </w:rPr>
              <w:t xml:space="preserve"> пружина белая 3/8 420 мм,</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пикколо</w:t>
            </w:r>
            <w:r w:rsidRPr="006B6ADA">
              <w:rPr>
                <w:rFonts w:eastAsia="DejaVu Sans" w:cs="DejaVu Sans"/>
                <w:kern w:val="1"/>
                <w:sz w:val="20"/>
                <w:szCs w:val="20"/>
                <w:lang w:eastAsia="zh-CN" w:bidi="hi-IN"/>
              </w:rPr>
              <w:t xml:space="preserve"> в верхней части на обложке не больше 4 мм, пробивка постраничная не больше 4 мм,</w:t>
            </w:r>
          </w:p>
          <w:p w:rsidR="006B6ADA" w:rsidRPr="006B6ADA" w:rsidRDefault="006B6ADA" w:rsidP="006B6ADA">
            <w:pPr>
              <w:widowControl w:val="0"/>
              <w:suppressAutoHyphens/>
              <w:rPr>
                <w:rFonts w:eastAsia="DejaVu Sans" w:cs="DejaVu Sans"/>
                <w:b/>
                <w:kern w:val="1"/>
                <w:sz w:val="20"/>
                <w:szCs w:val="20"/>
                <w:lang w:eastAsia="zh-CN" w:bidi="hi-IN"/>
              </w:rPr>
            </w:pPr>
            <w:r w:rsidRPr="006B6ADA">
              <w:rPr>
                <w:rFonts w:eastAsia="DejaVu Sans" w:cs="DejaVu Sans"/>
                <w:b/>
                <w:kern w:val="1"/>
                <w:sz w:val="20"/>
                <w:szCs w:val="20"/>
                <w:lang w:eastAsia="zh-CN" w:bidi="hi-IN"/>
              </w:rPr>
              <w:t>курсор:</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xml:space="preserve">- материал: </w:t>
            </w:r>
            <w:r w:rsidRPr="006B6ADA">
              <w:rPr>
                <w:rFonts w:eastAsia="DejaVu Sans" w:cs="DejaVu Sans"/>
                <w:kern w:val="1"/>
                <w:sz w:val="20"/>
                <w:szCs w:val="20"/>
                <w:lang w:eastAsia="zh-CN" w:bidi="hi-IN"/>
              </w:rPr>
              <w:t>пластик размером не менее 30х36 мм, не более 31х37 мм,</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форма:</w:t>
            </w:r>
            <w:r w:rsidRPr="006B6ADA">
              <w:rPr>
                <w:rFonts w:eastAsia="DejaVu Sans" w:cs="DejaVu Sans"/>
                <w:kern w:val="1"/>
                <w:sz w:val="20"/>
                <w:szCs w:val="20"/>
                <w:lang w:eastAsia="zh-CN" w:bidi="hi-IN"/>
              </w:rPr>
              <w:t xml:space="preserve"> прямоугольная,</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цвет:</w:t>
            </w:r>
            <w:r w:rsidRPr="006B6ADA">
              <w:rPr>
                <w:rFonts w:eastAsia="DejaVu Sans" w:cs="DejaVu Sans"/>
                <w:kern w:val="1"/>
                <w:sz w:val="20"/>
                <w:szCs w:val="20"/>
                <w:lang w:eastAsia="zh-CN" w:bidi="hi-IN"/>
              </w:rPr>
              <w:t xml:space="preserve"> красный,</w:t>
            </w: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b/>
                <w:kern w:val="1"/>
                <w:sz w:val="20"/>
                <w:szCs w:val="20"/>
                <w:lang w:eastAsia="zh-CN" w:bidi="hi-IN"/>
              </w:rPr>
              <w:t>- крепление:</w:t>
            </w:r>
            <w:r w:rsidRPr="006B6ADA">
              <w:rPr>
                <w:rFonts w:eastAsia="DejaVu Sans" w:cs="DejaVu Sans"/>
                <w:kern w:val="1"/>
                <w:sz w:val="20"/>
                <w:szCs w:val="20"/>
                <w:lang w:eastAsia="zh-CN" w:bidi="hi-IN"/>
              </w:rPr>
              <w:t xml:space="preserve"> на прозрачной направляющей ленте</w:t>
            </w:r>
          </w:p>
          <w:p w:rsidR="006B6ADA" w:rsidRPr="006B6ADA" w:rsidRDefault="006B6ADA" w:rsidP="006B6ADA">
            <w:pPr>
              <w:widowControl w:val="0"/>
              <w:suppressAutoHyphens/>
              <w:rPr>
                <w:rFonts w:eastAsia="DejaVu Sans" w:cs="DejaVu Sans"/>
                <w:kern w:val="1"/>
                <w:sz w:val="20"/>
                <w:szCs w:val="20"/>
                <w:lang w:eastAsia="zh-CN" w:bidi="hi-IN"/>
              </w:rPr>
            </w:pPr>
          </w:p>
          <w:p w:rsidR="006B6ADA" w:rsidRPr="006B6ADA" w:rsidRDefault="006B6ADA" w:rsidP="006B6ADA">
            <w:pPr>
              <w:widowControl w:val="0"/>
              <w:suppressAutoHyphens/>
              <w:rPr>
                <w:rFonts w:eastAsia="DejaVu Sans" w:cs="DejaVu Sans"/>
                <w:kern w:val="1"/>
                <w:sz w:val="20"/>
                <w:szCs w:val="20"/>
                <w:lang w:eastAsia="zh-CN" w:bidi="hi-IN"/>
              </w:rPr>
            </w:pPr>
            <w:r w:rsidRPr="006B6ADA">
              <w:rPr>
                <w:rFonts w:eastAsia="DejaVu Sans" w:cs="DejaVu Sans"/>
                <w:kern w:val="1"/>
                <w:sz w:val="20"/>
                <w:szCs w:val="20"/>
                <w:lang w:eastAsia="zh-CN" w:bidi="hi-IN"/>
              </w:rPr>
              <w:t>Дизайн-макет определяет индивидуальное содержание и графические композиции изображений постера титульного листа, постеров основного блока, календарной сетки и рекламных полей календарных блоков. В календарной сетке выделяются красным цветом выходные и праздничные дни в Российской Федерации в соответствии с Трудовым кодексом Российской Федерации. Календарная сетка должна соответствовать ГОСТу ИСО 8601-2001 «Представление дат и времени».</w:t>
            </w:r>
          </w:p>
        </w:tc>
        <w:tc>
          <w:tcPr>
            <w:tcW w:w="1098" w:type="dxa"/>
            <w:shd w:val="clear" w:color="auto" w:fill="auto"/>
          </w:tcPr>
          <w:p w:rsidR="006B6ADA" w:rsidRPr="006B6ADA" w:rsidRDefault="006B6ADA" w:rsidP="006B6ADA">
            <w:pPr>
              <w:widowControl w:val="0"/>
              <w:suppressAutoHyphens/>
              <w:jc w:val="center"/>
              <w:rPr>
                <w:rFonts w:eastAsia="DejaVu Sans" w:cs="DejaVu Sans"/>
                <w:kern w:val="1"/>
                <w:sz w:val="20"/>
                <w:szCs w:val="20"/>
                <w:lang w:eastAsia="zh-CN" w:bidi="hi-IN"/>
              </w:rPr>
            </w:pPr>
            <w:r w:rsidRPr="006B6ADA">
              <w:rPr>
                <w:rFonts w:eastAsia="DejaVu Sans" w:cs="DejaVu Sans"/>
                <w:kern w:val="1"/>
                <w:sz w:val="20"/>
                <w:szCs w:val="20"/>
                <w:lang w:eastAsia="zh-CN" w:bidi="hi-IN"/>
              </w:rPr>
              <w:t>900</w:t>
            </w:r>
          </w:p>
        </w:tc>
      </w:tr>
    </w:tbl>
    <w:p w:rsidR="006B6ADA" w:rsidRPr="006B6ADA" w:rsidRDefault="006B6ADA" w:rsidP="006B6ADA">
      <w:pPr>
        <w:widowControl w:val="0"/>
        <w:suppressAutoHyphens/>
        <w:jc w:val="center"/>
        <w:rPr>
          <w:rFonts w:eastAsia="DejaVu Sans" w:cs="DejaVu Sans"/>
          <w:kern w:val="1"/>
          <w:sz w:val="28"/>
          <w:lang w:eastAsia="zh-CN" w:bidi="hi-IN"/>
        </w:rPr>
      </w:pPr>
    </w:p>
    <w:p w:rsidR="006B6ADA" w:rsidRPr="006B6ADA" w:rsidRDefault="006B6ADA" w:rsidP="006B6ADA">
      <w:pPr>
        <w:widowControl w:val="0"/>
        <w:tabs>
          <w:tab w:val="left" w:pos="887"/>
        </w:tabs>
        <w:suppressAutoHyphens/>
        <w:jc w:val="both"/>
        <w:rPr>
          <w:rFonts w:eastAsia="DejaVu Sans" w:cs="DejaVu Sans"/>
          <w:b/>
          <w:kern w:val="1"/>
          <w:sz w:val="20"/>
          <w:szCs w:val="20"/>
          <w:lang w:eastAsia="zh-CN" w:bidi="hi-IN"/>
        </w:rPr>
      </w:pPr>
      <w:r w:rsidRPr="006B6ADA">
        <w:rPr>
          <w:rFonts w:eastAsia="DejaVu Sans" w:cs="DejaVu Sans"/>
          <w:b/>
          <w:kern w:val="1"/>
          <w:sz w:val="20"/>
          <w:szCs w:val="20"/>
          <w:lang w:eastAsia="zh-CN" w:bidi="hi-IN"/>
        </w:rPr>
        <w:tab/>
        <w:t>5.3. Общие требования к Поставщику и закупаемой продукции:</w:t>
      </w:r>
    </w:p>
    <w:p w:rsidR="006B6ADA" w:rsidRPr="006B6ADA" w:rsidRDefault="006B6ADA" w:rsidP="006B6ADA">
      <w:pPr>
        <w:widowControl w:val="0"/>
        <w:tabs>
          <w:tab w:val="left" w:pos="887"/>
        </w:tabs>
        <w:suppressAutoHyphens/>
        <w:jc w:val="both"/>
        <w:rPr>
          <w:rFonts w:eastAsia="DejaVu Sans" w:cs="DejaVu Sans"/>
          <w:kern w:val="1"/>
          <w:sz w:val="20"/>
          <w:szCs w:val="20"/>
          <w:lang w:eastAsia="zh-CN" w:bidi="hi-IN"/>
        </w:rPr>
      </w:pPr>
      <w:r w:rsidRPr="006B6ADA">
        <w:rPr>
          <w:rFonts w:eastAsia="DejaVu Sans" w:cs="DejaVu Sans"/>
          <w:kern w:val="1"/>
          <w:sz w:val="20"/>
          <w:szCs w:val="20"/>
          <w:lang w:eastAsia="zh-CN" w:bidi="hi-IN"/>
        </w:rPr>
        <w:tab/>
        <w:t xml:space="preserve">5.3.1. </w:t>
      </w:r>
      <w:r w:rsidRPr="006B6ADA">
        <w:rPr>
          <w:rFonts w:eastAsia="DejaVu Sans" w:cs="DejaVu Sans"/>
          <w:kern w:val="1"/>
          <w:sz w:val="20"/>
          <w:szCs w:val="20"/>
          <w:lang w:eastAsia="zh-CN" w:bidi="hi-IN"/>
        </w:rPr>
        <w:tab/>
        <w:t xml:space="preserve">Поставщик несет ответственность перед Заказчиком за </w:t>
      </w:r>
      <w:proofErr w:type="spellStart"/>
      <w:r w:rsidRPr="006B6ADA">
        <w:rPr>
          <w:rFonts w:eastAsia="DejaVu Sans" w:cs="DejaVu Sans"/>
          <w:kern w:val="1"/>
          <w:sz w:val="20"/>
          <w:szCs w:val="20"/>
          <w:lang w:eastAsia="zh-CN" w:bidi="hi-IN"/>
        </w:rPr>
        <w:t>непоставку</w:t>
      </w:r>
      <w:proofErr w:type="spellEnd"/>
      <w:r w:rsidRPr="006B6ADA">
        <w:rPr>
          <w:rFonts w:eastAsia="DejaVu Sans" w:cs="DejaVu Sans"/>
          <w:kern w:val="1"/>
          <w:sz w:val="20"/>
          <w:szCs w:val="20"/>
          <w:lang w:eastAsia="zh-CN" w:bidi="hi-IN"/>
        </w:rPr>
        <w:t xml:space="preserve"> закупаемой продукции </w:t>
      </w:r>
    </w:p>
    <w:p w:rsidR="006B6ADA" w:rsidRPr="006B6ADA" w:rsidRDefault="006B6ADA" w:rsidP="006B6ADA">
      <w:pPr>
        <w:widowControl w:val="0"/>
        <w:tabs>
          <w:tab w:val="left" w:pos="887"/>
        </w:tabs>
        <w:suppressAutoHyphens/>
        <w:jc w:val="both"/>
        <w:rPr>
          <w:rFonts w:eastAsia="DejaVu Sans" w:cs="DejaVu Sans"/>
          <w:kern w:val="1"/>
          <w:sz w:val="20"/>
          <w:szCs w:val="20"/>
          <w:lang w:eastAsia="zh-CN" w:bidi="hi-IN"/>
        </w:rPr>
      </w:pPr>
      <w:r w:rsidRPr="006B6ADA">
        <w:rPr>
          <w:rFonts w:eastAsia="DejaVu Sans" w:cs="DejaVu Sans"/>
          <w:kern w:val="1"/>
          <w:sz w:val="20"/>
          <w:szCs w:val="20"/>
          <w:lang w:eastAsia="zh-CN" w:bidi="hi-IN"/>
        </w:rPr>
        <w:tab/>
        <w:t>5.3.2. Все печатные материалы поставляются Поставщиком одной партией в соответствии с требованиями Договора, Технического задания и перечнем грузополучателей.</w:t>
      </w:r>
    </w:p>
    <w:p w:rsidR="006B6ADA" w:rsidRPr="006B6ADA" w:rsidRDefault="006B6ADA" w:rsidP="006B6ADA">
      <w:pPr>
        <w:widowControl w:val="0"/>
        <w:tabs>
          <w:tab w:val="left" w:pos="887"/>
        </w:tabs>
        <w:suppressAutoHyphens/>
        <w:jc w:val="both"/>
        <w:rPr>
          <w:rFonts w:eastAsia="DejaVu Sans" w:cs="DejaVu Sans"/>
          <w:kern w:val="1"/>
          <w:sz w:val="20"/>
          <w:szCs w:val="20"/>
          <w:lang w:eastAsia="zh-CN" w:bidi="hi-IN"/>
        </w:rPr>
      </w:pPr>
      <w:r w:rsidRPr="006B6ADA">
        <w:rPr>
          <w:rFonts w:eastAsia="DejaVu Sans" w:cs="DejaVu Sans"/>
          <w:kern w:val="1"/>
          <w:sz w:val="20"/>
          <w:szCs w:val="20"/>
          <w:lang w:eastAsia="zh-CN" w:bidi="hi-IN"/>
        </w:rPr>
        <w:tab/>
        <w:t>5.3.3. Поставщик должен соблюдать конфиденциальность информации, полученной в ходе реализации Договора.</w:t>
      </w:r>
    </w:p>
    <w:p w:rsidR="006B6ADA" w:rsidRPr="006B6ADA" w:rsidRDefault="006B6ADA" w:rsidP="006B6ADA">
      <w:pPr>
        <w:widowControl w:val="0"/>
        <w:tabs>
          <w:tab w:val="left" w:pos="887"/>
        </w:tabs>
        <w:suppressAutoHyphens/>
        <w:jc w:val="both"/>
        <w:rPr>
          <w:rFonts w:eastAsia="DejaVu Sans" w:cs="DejaVu Sans"/>
          <w:b/>
          <w:kern w:val="1"/>
          <w:sz w:val="20"/>
          <w:szCs w:val="20"/>
          <w:lang w:eastAsia="zh-CN" w:bidi="hi-IN"/>
        </w:rPr>
      </w:pPr>
      <w:r w:rsidRPr="006B6ADA">
        <w:rPr>
          <w:rFonts w:eastAsia="DejaVu Sans" w:cs="DejaVu Sans"/>
          <w:i/>
          <w:kern w:val="1"/>
          <w:sz w:val="20"/>
          <w:szCs w:val="20"/>
          <w:lang w:eastAsia="zh-CN" w:bidi="hi-IN"/>
        </w:rPr>
        <w:tab/>
      </w:r>
      <w:r w:rsidRPr="006B6ADA">
        <w:rPr>
          <w:rFonts w:eastAsia="DejaVu Sans" w:cs="DejaVu Sans"/>
          <w:b/>
          <w:kern w:val="1"/>
          <w:sz w:val="20"/>
          <w:szCs w:val="20"/>
          <w:lang w:eastAsia="zh-CN" w:bidi="hi-IN"/>
        </w:rPr>
        <w:t>5.4. Порядок поставки и приема печатных материалов</w:t>
      </w:r>
    </w:p>
    <w:p w:rsidR="006B6ADA" w:rsidRPr="006B6ADA" w:rsidRDefault="006B6ADA" w:rsidP="006B6ADA">
      <w:pPr>
        <w:widowControl w:val="0"/>
        <w:tabs>
          <w:tab w:val="left" w:pos="887"/>
        </w:tabs>
        <w:suppressAutoHyphens/>
        <w:jc w:val="both"/>
        <w:rPr>
          <w:rFonts w:eastAsia="DejaVu Sans" w:cs="DejaVu Sans"/>
          <w:kern w:val="1"/>
          <w:sz w:val="20"/>
          <w:szCs w:val="20"/>
          <w:lang w:eastAsia="zh-CN" w:bidi="hi-IN"/>
        </w:rPr>
      </w:pPr>
      <w:r w:rsidRPr="006B6ADA">
        <w:rPr>
          <w:rFonts w:eastAsia="DejaVu Sans" w:cs="DejaVu Sans"/>
          <w:kern w:val="1"/>
          <w:sz w:val="20"/>
          <w:szCs w:val="20"/>
          <w:lang w:eastAsia="zh-CN" w:bidi="hi-IN"/>
        </w:rPr>
        <w:tab/>
        <w:t>5.4.1. Поставщик обязан известить руководство грузополучателя о точном времени и дате поставки.</w:t>
      </w:r>
    </w:p>
    <w:p w:rsidR="006B6ADA" w:rsidRPr="006B6ADA" w:rsidRDefault="006B6ADA" w:rsidP="006B6ADA">
      <w:pPr>
        <w:widowControl w:val="0"/>
        <w:tabs>
          <w:tab w:val="left" w:pos="887"/>
        </w:tabs>
        <w:suppressAutoHyphens/>
        <w:jc w:val="both"/>
        <w:rPr>
          <w:rFonts w:eastAsia="DejaVu Sans" w:cs="DejaVu Sans"/>
          <w:kern w:val="1"/>
          <w:sz w:val="20"/>
          <w:szCs w:val="20"/>
          <w:lang w:eastAsia="zh-CN" w:bidi="hi-IN"/>
        </w:rPr>
      </w:pPr>
      <w:r w:rsidRPr="006B6ADA">
        <w:rPr>
          <w:rFonts w:eastAsia="DejaVu Sans" w:cs="DejaVu Sans"/>
          <w:kern w:val="1"/>
          <w:sz w:val="20"/>
          <w:szCs w:val="20"/>
          <w:lang w:eastAsia="zh-CN" w:bidi="hi-IN"/>
        </w:rPr>
        <w:tab/>
        <w:t xml:space="preserve">5.4.2. Поставщик поставляет печатные материалы на склад грузополучателя (тележки и другие приспособления для разгрузочных работ грузополучателем не предоставляются) одной партией, собственным транспортом или с привлечением транспорта третьих лиц за свой счет. </w:t>
      </w:r>
    </w:p>
    <w:p w:rsidR="006B6ADA" w:rsidRPr="006B6ADA" w:rsidRDefault="006B6ADA" w:rsidP="006B6ADA">
      <w:pPr>
        <w:widowControl w:val="0"/>
        <w:tabs>
          <w:tab w:val="left" w:pos="887"/>
        </w:tabs>
        <w:suppressAutoHyphens/>
        <w:jc w:val="both"/>
        <w:rPr>
          <w:rFonts w:eastAsia="DejaVu Sans" w:cs="DejaVu Sans"/>
          <w:kern w:val="1"/>
          <w:sz w:val="20"/>
          <w:szCs w:val="20"/>
          <w:lang w:eastAsia="zh-CN" w:bidi="hi-IN"/>
        </w:rPr>
      </w:pPr>
      <w:r w:rsidRPr="006B6ADA">
        <w:rPr>
          <w:rFonts w:eastAsia="DejaVu Sans" w:cs="DejaVu Sans"/>
          <w:kern w:val="1"/>
          <w:sz w:val="20"/>
          <w:szCs w:val="20"/>
          <w:lang w:eastAsia="zh-CN" w:bidi="hi-IN"/>
        </w:rPr>
        <w:tab/>
        <w:t xml:space="preserve">5.4.3. В день поставки печатных материалов Поставщик передает грузополучателю акт сдачи-приемки поставки закупаемой продукции с приложением к нему счета-фактуры и товарной накладной, оформленные надлежащим образом, и иные документы, оформленные в соответствии с законодательством Российской Федерации. </w:t>
      </w:r>
    </w:p>
    <w:p w:rsidR="006B6ADA" w:rsidRPr="006B6ADA" w:rsidRDefault="006B6ADA" w:rsidP="006B6ADA">
      <w:pPr>
        <w:spacing w:before="120"/>
        <w:jc w:val="both"/>
        <w:rPr>
          <w:sz w:val="20"/>
          <w:szCs w:val="20"/>
        </w:rPr>
      </w:pPr>
      <w:r w:rsidRPr="006B6ADA">
        <w:rPr>
          <w:b/>
          <w:sz w:val="20"/>
          <w:szCs w:val="20"/>
        </w:rPr>
        <w:t xml:space="preserve">6. Требования по комплекту поставки: </w:t>
      </w:r>
      <w:r w:rsidRPr="006B6ADA">
        <w:rPr>
          <w:sz w:val="20"/>
          <w:szCs w:val="20"/>
        </w:rPr>
        <w:t xml:space="preserve"> </w:t>
      </w:r>
      <w:r w:rsidRPr="006B6ADA">
        <w:rPr>
          <w:b/>
          <w:sz w:val="20"/>
          <w:szCs w:val="20"/>
        </w:rPr>
        <w:t>–</w:t>
      </w:r>
      <w:r w:rsidRPr="006B6ADA">
        <w:rPr>
          <w:sz w:val="20"/>
          <w:szCs w:val="20"/>
        </w:rPr>
        <w:t xml:space="preserve"> 1 (Комплект), а именно: </w:t>
      </w:r>
    </w:p>
    <w:p w:rsidR="006B6ADA" w:rsidRPr="006B6ADA" w:rsidRDefault="006B6ADA" w:rsidP="006B6ADA">
      <w:pPr>
        <w:spacing w:before="120"/>
        <w:jc w:val="both"/>
        <w:rPr>
          <w:sz w:val="20"/>
          <w:szCs w:val="20"/>
        </w:rPr>
      </w:pPr>
      <w:r w:rsidRPr="006B6ADA">
        <w:rPr>
          <w:sz w:val="20"/>
          <w:szCs w:val="20"/>
        </w:rPr>
        <w:t>Изготовление и тиражирование</w:t>
      </w:r>
    </w:p>
    <w:p w:rsidR="006B6ADA" w:rsidRPr="006B6ADA" w:rsidRDefault="006B6ADA" w:rsidP="006B6ADA">
      <w:pPr>
        <w:spacing w:before="120"/>
        <w:jc w:val="both"/>
        <w:rPr>
          <w:sz w:val="20"/>
          <w:szCs w:val="20"/>
        </w:rPr>
      </w:pPr>
      <w:r w:rsidRPr="006B6ADA">
        <w:rPr>
          <w:sz w:val="20"/>
          <w:szCs w:val="20"/>
        </w:rPr>
        <w:t>- Календаря настенного – 900 шт.</w:t>
      </w:r>
    </w:p>
    <w:p w:rsidR="006B6ADA" w:rsidRPr="006B6ADA" w:rsidRDefault="006B6ADA" w:rsidP="006B6ADA">
      <w:pPr>
        <w:spacing w:before="120"/>
        <w:jc w:val="both"/>
        <w:rPr>
          <w:sz w:val="20"/>
          <w:szCs w:val="20"/>
        </w:rPr>
      </w:pPr>
      <w:r w:rsidRPr="006B6ADA">
        <w:rPr>
          <w:sz w:val="20"/>
          <w:szCs w:val="20"/>
        </w:rPr>
        <w:t>- Календаря карманного – 1000 шт.</w:t>
      </w:r>
    </w:p>
    <w:p w:rsidR="006B6ADA" w:rsidRPr="006B6ADA" w:rsidRDefault="006B6ADA" w:rsidP="006B6ADA">
      <w:pPr>
        <w:spacing w:before="120"/>
        <w:jc w:val="both"/>
        <w:rPr>
          <w:sz w:val="20"/>
          <w:szCs w:val="20"/>
        </w:rPr>
      </w:pPr>
      <w:r w:rsidRPr="006B6ADA">
        <w:rPr>
          <w:sz w:val="20"/>
          <w:szCs w:val="20"/>
        </w:rPr>
        <w:t xml:space="preserve">- </w:t>
      </w:r>
      <w:proofErr w:type="spellStart"/>
      <w:r w:rsidRPr="006B6ADA">
        <w:rPr>
          <w:sz w:val="20"/>
          <w:szCs w:val="20"/>
        </w:rPr>
        <w:t>Планинга</w:t>
      </w:r>
      <w:proofErr w:type="spellEnd"/>
      <w:r w:rsidRPr="006B6ADA">
        <w:rPr>
          <w:sz w:val="20"/>
          <w:szCs w:val="20"/>
        </w:rPr>
        <w:t xml:space="preserve"> – 350 шт. </w:t>
      </w:r>
    </w:p>
    <w:p w:rsidR="006B6ADA" w:rsidRPr="006B6ADA" w:rsidRDefault="006B6ADA" w:rsidP="006B6ADA">
      <w:pPr>
        <w:spacing w:before="120"/>
        <w:jc w:val="both"/>
        <w:rPr>
          <w:sz w:val="20"/>
          <w:szCs w:val="20"/>
        </w:rPr>
      </w:pPr>
      <w:r w:rsidRPr="006B6ADA">
        <w:rPr>
          <w:sz w:val="20"/>
          <w:szCs w:val="20"/>
        </w:rPr>
        <w:t>- Блокнота – 1100 шт.</w:t>
      </w:r>
    </w:p>
    <w:p w:rsidR="006B6ADA" w:rsidRPr="006B6ADA" w:rsidRDefault="006B6ADA" w:rsidP="006B6ADA">
      <w:pPr>
        <w:spacing w:before="120"/>
        <w:jc w:val="both"/>
        <w:rPr>
          <w:sz w:val="20"/>
          <w:szCs w:val="20"/>
        </w:rPr>
      </w:pPr>
      <w:r w:rsidRPr="006B6ADA">
        <w:rPr>
          <w:b/>
          <w:sz w:val="20"/>
          <w:szCs w:val="20"/>
        </w:rPr>
        <w:t xml:space="preserve">7. Требования к проведению пусконаладочных работ (при наличии): </w:t>
      </w:r>
      <w:r w:rsidRPr="006B6ADA">
        <w:rPr>
          <w:sz w:val="20"/>
          <w:szCs w:val="20"/>
        </w:rPr>
        <w:t>нет.</w:t>
      </w:r>
      <w:r w:rsidRPr="00B00A0F">
        <w:rPr>
          <w:sz w:val="20"/>
          <w:szCs w:val="20"/>
          <w:vertAlign w:val="superscript"/>
        </w:rPr>
        <w:footnoteReference w:id="6"/>
      </w:r>
    </w:p>
    <w:p w:rsidR="006B6ADA" w:rsidRPr="006B6ADA" w:rsidRDefault="006B6ADA" w:rsidP="006B6ADA">
      <w:pPr>
        <w:spacing w:before="120"/>
        <w:jc w:val="both"/>
        <w:rPr>
          <w:sz w:val="20"/>
          <w:szCs w:val="20"/>
        </w:rPr>
      </w:pPr>
      <w:r w:rsidRPr="006B6ADA">
        <w:rPr>
          <w:b/>
          <w:sz w:val="20"/>
          <w:szCs w:val="20"/>
        </w:rPr>
        <w:t>8. Общие эксплуатационные и технические требования к поставляемому товару:</w:t>
      </w:r>
      <w:r w:rsidRPr="00B00A0F">
        <w:rPr>
          <w:sz w:val="20"/>
          <w:szCs w:val="20"/>
          <w:vertAlign w:val="superscript"/>
        </w:rPr>
        <w:footnoteReference w:id="7"/>
      </w:r>
      <w:r w:rsidRPr="006B6ADA">
        <w:rPr>
          <w:b/>
          <w:sz w:val="20"/>
          <w:szCs w:val="20"/>
        </w:rPr>
        <w:t xml:space="preserve"> </w:t>
      </w:r>
      <w:r w:rsidRPr="006B6ADA">
        <w:rPr>
          <w:sz w:val="20"/>
          <w:szCs w:val="20"/>
        </w:rPr>
        <w:t xml:space="preserve">закупаемая продукция должна соответствовать требованиям безопасности, надежности и </w:t>
      </w:r>
      <w:proofErr w:type="spellStart"/>
      <w:r w:rsidRPr="006B6ADA">
        <w:rPr>
          <w:sz w:val="20"/>
          <w:szCs w:val="20"/>
        </w:rPr>
        <w:t>экологичности</w:t>
      </w:r>
      <w:proofErr w:type="spellEnd"/>
      <w:r w:rsidRPr="006B6ADA">
        <w:rPr>
          <w:sz w:val="20"/>
          <w:szCs w:val="20"/>
        </w:rPr>
        <w:t>.</w:t>
      </w:r>
    </w:p>
    <w:p w:rsidR="006B6ADA" w:rsidRPr="006B6ADA" w:rsidRDefault="006B6ADA" w:rsidP="006B6ADA">
      <w:pPr>
        <w:spacing w:before="120"/>
        <w:jc w:val="both"/>
        <w:rPr>
          <w:sz w:val="20"/>
          <w:szCs w:val="20"/>
        </w:rPr>
      </w:pPr>
      <w:r w:rsidRPr="006B6ADA">
        <w:rPr>
          <w:b/>
          <w:sz w:val="20"/>
          <w:szCs w:val="20"/>
        </w:rPr>
        <w:t xml:space="preserve">9. Требования к гарантийному и техническому обслуживанию товара (работ, услуг): </w:t>
      </w:r>
      <w:r w:rsidRPr="006B6ADA">
        <w:rPr>
          <w:sz w:val="20"/>
          <w:szCs w:val="20"/>
        </w:rPr>
        <w:t>не менее 12 месяцев с момента получения продукции Заказчиком.</w:t>
      </w:r>
      <w:r w:rsidRPr="00B00A0F">
        <w:rPr>
          <w:sz w:val="20"/>
          <w:szCs w:val="20"/>
          <w:vertAlign w:val="superscript"/>
        </w:rPr>
        <w:footnoteReference w:id="8"/>
      </w:r>
    </w:p>
    <w:p w:rsidR="006B6ADA" w:rsidRPr="006B6ADA" w:rsidRDefault="006B6ADA" w:rsidP="006B6ADA">
      <w:pPr>
        <w:spacing w:before="120"/>
        <w:jc w:val="both"/>
        <w:rPr>
          <w:sz w:val="20"/>
          <w:szCs w:val="20"/>
        </w:rPr>
      </w:pPr>
      <w:r w:rsidRPr="006B6ADA">
        <w:rPr>
          <w:b/>
          <w:sz w:val="20"/>
          <w:szCs w:val="20"/>
        </w:rPr>
        <w:lastRenderedPageBreak/>
        <w:t xml:space="preserve">10. Требования к упаковке: </w:t>
      </w:r>
      <w:r w:rsidRPr="006B6ADA">
        <w:rPr>
          <w:sz w:val="20"/>
          <w:szCs w:val="20"/>
        </w:rPr>
        <w:t>Поставщик обязуется поставить закупаемую продукцию в упаковке, позволяющей обеспечить сохранность продукции от повреждений при его отгрузке, транспортировке и хранении. Тара и упаковка, в которой отгружается продукция, должна иметь соответствующую данному виду продукции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B6ADA" w:rsidRPr="006B6ADA" w:rsidRDefault="006B6ADA" w:rsidP="006B6ADA">
      <w:pPr>
        <w:spacing w:before="120"/>
        <w:jc w:val="both"/>
        <w:rPr>
          <w:sz w:val="20"/>
          <w:szCs w:val="20"/>
        </w:rPr>
      </w:pPr>
      <w:r w:rsidRPr="006B6ADA">
        <w:rPr>
          <w:b/>
          <w:sz w:val="20"/>
          <w:szCs w:val="20"/>
        </w:rPr>
        <w:t xml:space="preserve">11. Прочие дополнительные требования к товару: </w:t>
      </w:r>
      <w:r w:rsidRPr="006B6ADA">
        <w:rPr>
          <w:sz w:val="20"/>
          <w:szCs w:val="20"/>
        </w:rPr>
        <w:t>Поставляемая продукция должна быть новой, не бывшей в употреблении, не восстановленной, промышленного производства, не должна иметь дефектов.</w:t>
      </w:r>
    </w:p>
    <w:p w:rsidR="006B6ADA" w:rsidRPr="006B6ADA" w:rsidRDefault="006B6ADA" w:rsidP="006B6ADA">
      <w:pPr>
        <w:jc w:val="both"/>
        <w:rPr>
          <w:sz w:val="20"/>
          <w:szCs w:val="20"/>
        </w:rPr>
      </w:pPr>
      <w:r w:rsidRPr="006B6ADA">
        <w:rPr>
          <w:sz w:val="20"/>
          <w:szCs w:val="20"/>
        </w:rPr>
        <w:t>выпуск не ранее 2022 г.</w:t>
      </w: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225664" w:rsidRPr="001B3B78" w:rsidRDefault="00225664" w:rsidP="00D4371F">
            <w:pPr>
              <w:snapToGrid w:val="0"/>
              <w:jc w:val="both"/>
              <w:rPr>
                <w:b/>
                <w:lang w:val="x-none"/>
              </w:rPr>
            </w:pPr>
            <w:r w:rsidRPr="001B3B78">
              <w:rPr>
                <w:b/>
                <w:lang w:val="x-none"/>
              </w:rPr>
              <w:t>Поставщик</w:t>
            </w:r>
          </w:p>
        </w:tc>
        <w:tc>
          <w:tcPr>
            <w:tcW w:w="5390" w:type="dxa"/>
          </w:tcPr>
          <w:p w:rsidR="00225664" w:rsidRPr="001B3B78" w:rsidRDefault="00225664" w:rsidP="00D4371F">
            <w:pPr>
              <w:snapToGrid w:val="0"/>
              <w:jc w:val="both"/>
              <w:rPr>
                <w:b/>
                <w:lang w:val="x-none"/>
              </w:rPr>
            </w:pPr>
            <w:r w:rsidRPr="001B3B78">
              <w:rPr>
                <w:b/>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snapToGrid w:val="0"/>
              <w:jc w:val="both"/>
            </w:pPr>
          </w:p>
          <w:p w:rsidR="00225664" w:rsidRPr="001B3B78" w:rsidRDefault="00225664" w:rsidP="00D4371F">
            <w:pPr>
              <w:snapToGrid w:val="0"/>
              <w:jc w:val="both"/>
            </w:pP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225664" w:rsidRPr="00A26B13" w:rsidRDefault="00225664" w:rsidP="00D4371F">
            <w:pPr>
              <w:snapToGrid w:val="0"/>
              <w:jc w:val="both"/>
              <w:rPr>
                <w:sz w:val="22"/>
              </w:rPr>
            </w:pPr>
          </w:p>
          <w:p w:rsidR="00225664" w:rsidRPr="00A26B13" w:rsidRDefault="00225664" w:rsidP="00D4371F">
            <w:pPr>
              <w:snapToGrid w:val="0"/>
              <w:jc w:val="both"/>
              <w:rPr>
                <w:sz w:val="22"/>
              </w:rPr>
            </w:pPr>
          </w:p>
          <w:p w:rsidR="00312FD7" w:rsidRPr="00312FD7" w:rsidRDefault="00312FD7" w:rsidP="00312FD7">
            <w:pPr>
              <w:snapToGrid w:val="0"/>
              <w:jc w:val="both"/>
              <w:rPr>
                <w:sz w:val="22"/>
                <w:lang w:val="x-none"/>
              </w:rPr>
            </w:pPr>
            <w:r w:rsidRPr="00312FD7">
              <w:rPr>
                <w:sz w:val="22"/>
                <w:lang w:val="x-none"/>
              </w:rPr>
              <w:t>Первый заместитель Генерального директора (Исполнительный директор)</w:t>
            </w:r>
          </w:p>
          <w:p w:rsidR="00312FD7" w:rsidRPr="00312FD7" w:rsidRDefault="00312FD7" w:rsidP="00312FD7">
            <w:pPr>
              <w:snapToGrid w:val="0"/>
              <w:jc w:val="both"/>
              <w:rPr>
                <w:sz w:val="22"/>
                <w:lang w:val="x-none"/>
              </w:rPr>
            </w:pPr>
            <w:r w:rsidRPr="00312FD7">
              <w:rPr>
                <w:sz w:val="22"/>
                <w:lang w:val="x-none"/>
              </w:rPr>
              <w:t>АО «КБ «Луч»</w:t>
            </w:r>
          </w:p>
          <w:p w:rsidR="00312FD7" w:rsidRPr="00312FD7" w:rsidRDefault="00312FD7" w:rsidP="00312FD7">
            <w:pPr>
              <w:snapToGrid w:val="0"/>
              <w:jc w:val="both"/>
              <w:rPr>
                <w:sz w:val="22"/>
                <w:lang w:val="x-none"/>
              </w:rPr>
            </w:pPr>
          </w:p>
          <w:p w:rsidR="00225664" w:rsidRPr="00A639B7" w:rsidRDefault="00312FD7" w:rsidP="00312FD7">
            <w:pPr>
              <w:jc w:val="both"/>
              <w:rPr>
                <w:sz w:val="22"/>
              </w:rPr>
            </w:pPr>
            <w:r w:rsidRPr="00312FD7">
              <w:rPr>
                <w:sz w:val="22"/>
                <w:lang w:val="x-none"/>
              </w:rPr>
              <w:t xml:space="preserve">___________________/ </w:t>
            </w:r>
            <w:proofErr w:type="spellStart"/>
            <w:r w:rsidRPr="00312FD7">
              <w:rPr>
                <w:sz w:val="22"/>
                <w:lang w:val="x-none"/>
              </w:rPr>
              <w:t>Д.В.Жуков</w:t>
            </w:r>
            <w:proofErr w:type="spellEnd"/>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
      <w:jc w:val="right"/>
    </w:pPr>
    <w:r>
      <w:t xml:space="preserve">Страница </w:t>
    </w:r>
    <w:r>
      <w:rPr>
        <w:b/>
        <w:bCs/>
      </w:rPr>
      <w:fldChar w:fldCharType="begin"/>
    </w:r>
    <w:r>
      <w:rPr>
        <w:b/>
        <w:bCs/>
      </w:rPr>
      <w:instrText>PAGE</w:instrText>
    </w:r>
    <w:r>
      <w:rPr>
        <w:b/>
        <w:bCs/>
      </w:rPr>
      <w:fldChar w:fldCharType="separate"/>
    </w:r>
    <w:r w:rsidR="00D43F78">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D43F78">
      <w:rPr>
        <w:b/>
        <w:bCs/>
        <w:noProof/>
      </w:rPr>
      <w:t>8</w:t>
    </w:r>
    <w:r>
      <w:rPr>
        <w:b/>
        <w:bCs/>
      </w:rPr>
      <w:fldChar w:fldCharType="end"/>
    </w:r>
  </w:p>
  <w:p w:rsidR="00D4371F" w:rsidRPr="0076754C" w:rsidRDefault="00D4371F" w:rsidP="002B3A34">
    <w:pPr>
      <w:pStyle w:val="af"/>
    </w:pPr>
    <w:r>
      <w:rPr>
        <w:b/>
        <w:bCs/>
        <w:sz w:val="20"/>
        <w:szCs w:val="20"/>
      </w:rPr>
      <w:t>0605-202</w:t>
    </w:r>
    <w:r w:rsidR="007471BB">
      <w:rPr>
        <w:b/>
        <w:bCs/>
        <w:sz w:val="20"/>
        <w:szCs w:val="20"/>
      </w:rPr>
      <w:t>2</w:t>
    </w:r>
    <w:r>
      <w:rPr>
        <w:b/>
        <w:bCs/>
        <w:sz w:val="20"/>
        <w:szCs w:val="20"/>
      </w:rPr>
      <w:t>-00</w:t>
    </w:r>
    <w:r w:rsidR="00372990">
      <w:rPr>
        <w:b/>
        <w:bCs/>
        <w:sz w:val="20"/>
        <w:szCs w:val="20"/>
      </w:rPr>
      <w:t>0</w:t>
    </w:r>
    <w:r w:rsidR="00BF005E">
      <w:rPr>
        <w:b/>
        <w:bCs/>
        <w:sz w:val="20"/>
        <w:szCs w:val="20"/>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a"/>
      </w:pPr>
      <w:r>
        <w:rPr>
          <w:rStyle w:val="ac"/>
        </w:rPr>
        <w:footnoteRef/>
      </w:r>
      <w:r>
        <w:t xml:space="preserve"> После заполнения Проекта договора фраза подлежит удалению</w:t>
      </w:r>
    </w:p>
  </w:footnote>
  <w:footnote w:id="2">
    <w:p w:rsidR="00D4371F" w:rsidRDefault="00D4371F" w:rsidP="00F81296">
      <w:pPr>
        <w:pStyle w:val="aa"/>
      </w:pPr>
      <w:r>
        <w:rPr>
          <w:rStyle w:val="ac"/>
        </w:rPr>
        <w:footnoteRef/>
      </w:r>
      <w:r>
        <w:t xml:space="preserve"> Если применимо.</w:t>
      </w:r>
    </w:p>
  </w:footnote>
  <w:footnote w:id="3">
    <w:p w:rsidR="00D4371F" w:rsidRPr="001B3B78" w:rsidRDefault="00D4371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a"/>
      </w:pPr>
      <w:r w:rsidRPr="00766DF6">
        <w:rPr>
          <w:rStyle w:val="ac"/>
          <w:sz w:val="16"/>
          <w:szCs w:val="16"/>
        </w:rPr>
        <w:footnoteRef/>
      </w:r>
      <w:r w:rsidRPr="00766DF6">
        <w:rPr>
          <w:sz w:val="16"/>
          <w:szCs w:val="16"/>
        </w:rPr>
        <w:t xml:space="preserve"> Если применимо</w:t>
      </w:r>
    </w:p>
  </w:footnote>
  <w:footnote w:id="6">
    <w:p w:rsidR="006B6ADA" w:rsidRPr="00C20903" w:rsidRDefault="006B6ADA" w:rsidP="006B6ADA">
      <w:pPr>
        <w:pStyle w:val="aa"/>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7">
    <w:p w:rsidR="006B6ADA" w:rsidRPr="00C20903" w:rsidRDefault="006B6ADA" w:rsidP="006B6ADA">
      <w:pPr>
        <w:pStyle w:val="aa"/>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8">
    <w:p w:rsidR="006B6ADA" w:rsidRPr="00C20903" w:rsidRDefault="006B6ADA" w:rsidP="006B6ADA">
      <w:pPr>
        <w:pStyle w:val="aa"/>
        <w:rPr>
          <w:sz w:val="14"/>
          <w:szCs w:val="14"/>
        </w:rPr>
      </w:pPr>
      <w:r w:rsidRPr="00C20903">
        <w:rPr>
          <w:rStyle w:val="ac"/>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05576CF"/>
    <w:multiLevelType w:val="hybridMultilevel"/>
    <w:tmpl w:val="88B633EC"/>
    <w:lvl w:ilvl="0" w:tplc="559831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9260A7"/>
    <w:multiLevelType w:val="hybridMultilevel"/>
    <w:tmpl w:val="CA60392C"/>
    <w:lvl w:ilvl="0" w:tplc="5484E30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423D1"/>
    <w:rsid w:val="00071135"/>
    <w:rsid w:val="00082102"/>
    <w:rsid w:val="000946AE"/>
    <w:rsid w:val="000F3709"/>
    <w:rsid w:val="000F70F0"/>
    <w:rsid w:val="00101BBF"/>
    <w:rsid w:val="00106C11"/>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0401B"/>
    <w:rsid w:val="00212187"/>
    <w:rsid w:val="00223A70"/>
    <w:rsid w:val="00225664"/>
    <w:rsid w:val="00226A3E"/>
    <w:rsid w:val="00232C9A"/>
    <w:rsid w:val="00242E28"/>
    <w:rsid w:val="00245032"/>
    <w:rsid w:val="00253F42"/>
    <w:rsid w:val="00254DA2"/>
    <w:rsid w:val="002629AB"/>
    <w:rsid w:val="00267E03"/>
    <w:rsid w:val="002B3A34"/>
    <w:rsid w:val="002D6774"/>
    <w:rsid w:val="002E2BC0"/>
    <w:rsid w:val="002F05CC"/>
    <w:rsid w:val="00306B26"/>
    <w:rsid w:val="00312FD7"/>
    <w:rsid w:val="003425EF"/>
    <w:rsid w:val="0034282C"/>
    <w:rsid w:val="00372990"/>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4E7AC4"/>
    <w:rsid w:val="0052150E"/>
    <w:rsid w:val="00522DA1"/>
    <w:rsid w:val="00523B4F"/>
    <w:rsid w:val="00523C3B"/>
    <w:rsid w:val="005331D6"/>
    <w:rsid w:val="005454A1"/>
    <w:rsid w:val="005477F9"/>
    <w:rsid w:val="005503BE"/>
    <w:rsid w:val="0056236D"/>
    <w:rsid w:val="00563892"/>
    <w:rsid w:val="0057368D"/>
    <w:rsid w:val="00592976"/>
    <w:rsid w:val="005A66C6"/>
    <w:rsid w:val="005E1A21"/>
    <w:rsid w:val="005F4624"/>
    <w:rsid w:val="00625F23"/>
    <w:rsid w:val="0063243B"/>
    <w:rsid w:val="0063250A"/>
    <w:rsid w:val="00663A87"/>
    <w:rsid w:val="00687AFB"/>
    <w:rsid w:val="006A46A3"/>
    <w:rsid w:val="006A7158"/>
    <w:rsid w:val="006B6ADA"/>
    <w:rsid w:val="006C4C67"/>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7B46B5"/>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A26B13"/>
    <w:rsid w:val="00A26CD0"/>
    <w:rsid w:val="00A4178F"/>
    <w:rsid w:val="00A45D52"/>
    <w:rsid w:val="00A57511"/>
    <w:rsid w:val="00A639B7"/>
    <w:rsid w:val="00A75431"/>
    <w:rsid w:val="00A9335B"/>
    <w:rsid w:val="00AB250F"/>
    <w:rsid w:val="00AB6348"/>
    <w:rsid w:val="00AC239D"/>
    <w:rsid w:val="00AC5B43"/>
    <w:rsid w:val="00AC6E1D"/>
    <w:rsid w:val="00AC7141"/>
    <w:rsid w:val="00AE0B2D"/>
    <w:rsid w:val="00B00A0F"/>
    <w:rsid w:val="00B01E3D"/>
    <w:rsid w:val="00B11FFA"/>
    <w:rsid w:val="00B12B2F"/>
    <w:rsid w:val="00B24320"/>
    <w:rsid w:val="00B64E2B"/>
    <w:rsid w:val="00B724AE"/>
    <w:rsid w:val="00BA39D9"/>
    <w:rsid w:val="00BB7EC8"/>
    <w:rsid w:val="00BC03F7"/>
    <w:rsid w:val="00BE63CF"/>
    <w:rsid w:val="00BF005E"/>
    <w:rsid w:val="00C009B9"/>
    <w:rsid w:val="00C2177D"/>
    <w:rsid w:val="00C22CB6"/>
    <w:rsid w:val="00C452B0"/>
    <w:rsid w:val="00C705C3"/>
    <w:rsid w:val="00CA2EC5"/>
    <w:rsid w:val="00CA6443"/>
    <w:rsid w:val="00CB6FD3"/>
    <w:rsid w:val="00CC1C08"/>
    <w:rsid w:val="00CD1BF1"/>
    <w:rsid w:val="00CD418A"/>
    <w:rsid w:val="00CD7AD0"/>
    <w:rsid w:val="00D4371F"/>
    <w:rsid w:val="00D43F78"/>
    <w:rsid w:val="00D500CF"/>
    <w:rsid w:val="00D52BB5"/>
    <w:rsid w:val="00D7305E"/>
    <w:rsid w:val="00D75A30"/>
    <w:rsid w:val="00D910A3"/>
    <w:rsid w:val="00D92557"/>
    <w:rsid w:val="00DA067E"/>
    <w:rsid w:val="00DA674C"/>
    <w:rsid w:val="00DB65B1"/>
    <w:rsid w:val="00DC37E8"/>
    <w:rsid w:val="00DF1568"/>
    <w:rsid w:val="00E00D33"/>
    <w:rsid w:val="00E276B1"/>
    <w:rsid w:val="00E5034E"/>
    <w:rsid w:val="00E9796A"/>
    <w:rsid w:val="00EA1C11"/>
    <w:rsid w:val="00EF24E3"/>
    <w:rsid w:val="00F12370"/>
    <w:rsid w:val="00F20678"/>
    <w:rsid w:val="00F215EA"/>
    <w:rsid w:val="00F305F9"/>
    <w:rsid w:val="00F71273"/>
    <w:rsid w:val="00F81296"/>
    <w:rsid w:val="00F82E6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nhideWhenUsed/>
    <w:rsid w:val="008C5FF9"/>
    <w:rPr>
      <w:sz w:val="20"/>
      <w:szCs w:val="20"/>
    </w:rPr>
  </w:style>
  <w:style w:type="character" w:customStyle="1" w:styleId="ab">
    <w:name w:val="Текст сноски Знак"/>
    <w:link w:val="aa"/>
    <w:rsid w:val="008C5FF9"/>
    <w:rPr>
      <w:rFonts w:ascii="Times New Roman" w:eastAsia="Times New Roman" w:hAnsi="Times New Roman" w:cs="Times New Roman"/>
      <w:sz w:val="20"/>
      <w:szCs w:val="20"/>
      <w:lang w:eastAsia="ru-RU"/>
    </w:rPr>
  </w:style>
  <w:style w:type="character" w:styleId="ac">
    <w:name w:val="footnote reference"/>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6221-2778-4400-A503-5FD6B0E0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18</cp:revision>
  <cp:lastPrinted>2018-11-23T13:33:00Z</cp:lastPrinted>
  <dcterms:created xsi:type="dcterms:W3CDTF">2017-03-15T15:27:00Z</dcterms:created>
  <dcterms:modified xsi:type="dcterms:W3CDTF">2022-09-27T08:14:00Z</dcterms:modified>
</cp:coreProperties>
</file>